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pPr>
        <w:keepNext w:val="0"/>
        <w:keepLines w:val="0"/>
        <w:pageBreakBefore w:val="0"/>
        <w:widowControl w:val="0"/>
        <w:kinsoku/>
        <w:wordWrap/>
        <w:overflowPunct/>
        <w:topLinePunct w:val="0"/>
        <w:autoSpaceDE/>
        <w:autoSpaceDN/>
        <w:bidi w:val="0"/>
        <w:adjustRightInd/>
        <w:snapToGrid/>
        <w:spacing w:line="300" w:lineRule="auto"/>
        <w:ind w:right="0"/>
        <w:jc w:val="center"/>
        <w:textAlignment w:val="auto"/>
        <w:rPr>
          <w:rFonts w:ascii="宋体" w:eastAsia="宋体" w:hAnsi="宋体" w:cs="宋体" w:hint="default"/>
          <w:b/>
          <w:bCs/>
          <w:color w:val="auto"/>
          <w:sz w:val="32"/>
          <w:szCs w:val="32"/>
          <w:lang w:val="en-US" w:eastAsia="zh-CN"/>
        </w:rPr>
      </w:pPr>
      <w:r>
        <w:rPr>
          <w:rFonts w:ascii="宋体" w:hAnsi="宋体" w:cs="宋体" w:hint="eastAsia"/>
          <w:b/>
          <w:bCs/>
          <w:color w:val="auto"/>
          <w:sz w:val="32"/>
          <w:szCs w:val="32"/>
          <w:lang w:val="en-US" w:eastAsia="zh-CN"/>
        </w:rPr>
        <w:drawing>
          <wp:anchor simplePos="0" relativeHeight="251658240" behindDoc="0" locked="0" layoutInCell="1" allowOverlap="1">
            <wp:simplePos x="0" y="0"/>
            <wp:positionH relativeFrom="page">
              <wp:posOffset>10579100</wp:posOffset>
            </wp:positionH>
            <wp:positionV relativeFrom="topMargin">
              <wp:posOffset>10439400</wp:posOffset>
            </wp:positionV>
            <wp:extent cx="266700" cy="406400"/>
            <wp:wrapNone/>
            <wp:docPr id="1000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441" name=""/>
                    <pic:cNvPicPr>
                      <a:picLocks noChangeAspect="1"/>
                    </pic:cNvPicPr>
                  </pic:nvPicPr>
                  <pic:blipFill>
                    <a:blip xmlns:r="http://schemas.openxmlformats.org/officeDocument/2006/relationships" r:embed="rId5"/>
                    <a:stretch>
                      <a:fillRect/>
                    </a:stretch>
                  </pic:blipFill>
                  <pic:spPr>
                    <a:xfrm>
                      <a:off x="0" y="0"/>
                      <a:ext cx="266700" cy="406400"/>
                    </a:xfrm>
                    <a:prstGeom prst="rect">
                      <a:avLst/>
                    </a:prstGeom>
                  </pic:spPr>
                </pic:pic>
              </a:graphicData>
            </a:graphic>
          </wp:anchor>
        </w:drawing>
      </w:r>
      <w:r>
        <w:rPr>
          <w:rFonts w:ascii="宋体" w:hAnsi="宋体" w:cs="宋体" w:hint="eastAsia"/>
          <w:b/>
          <w:bCs/>
          <w:color w:val="auto"/>
          <w:sz w:val="32"/>
          <w:szCs w:val="32"/>
          <w:lang w:val="en-US" w:eastAsia="zh-CN"/>
        </w:rPr>
        <w:t>专题</w:t>
      </w:r>
      <w:r>
        <w:rPr>
          <w:rFonts w:ascii="黑体" w:eastAsia="黑体" w:hAnsi="黑体" w:cs="黑体" w:hint="eastAsia"/>
          <w:b/>
          <w:bCs/>
          <w:color w:val="auto"/>
          <w:sz w:val="36"/>
          <w:szCs w:val="36"/>
          <w:lang w:val="en-US" w:eastAsia="zh-CN"/>
        </w:rPr>
        <w:t>42</w:t>
      </w:r>
      <w:r>
        <w:rPr>
          <w:rFonts w:ascii="宋体" w:hAnsi="宋体" w:cs="宋体" w:hint="eastAsia"/>
          <w:b/>
          <w:bCs/>
          <w:color w:val="auto"/>
          <w:sz w:val="32"/>
          <w:szCs w:val="32"/>
          <w:lang w:val="en-US" w:eastAsia="zh-CN"/>
        </w:rPr>
        <w:t xml:space="preserve"> 电与磁</w:t>
      </w:r>
    </w:p>
    <w:p>
      <w:pPr>
        <w:keepNext w:val="0"/>
        <w:keepLines w:val="0"/>
        <w:pageBreakBefore w:val="0"/>
        <w:shd w:val="clear" w:color="auto" w:fill="auto"/>
        <w:kinsoku/>
        <w:wordWrap/>
        <w:overflowPunct/>
        <w:topLinePunct w:val="0"/>
        <w:autoSpaceDE/>
        <w:autoSpaceDN/>
        <w:bidi w:val="0"/>
        <w:adjustRightInd/>
        <w:snapToGrid/>
        <w:spacing w:line="300" w:lineRule="auto"/>
        <w:rPr>
          <w:rFonts w:ascii="宋体" w:eastAsia="宋体" w:hAnsi="宋体" w:hint="default"/>
          <w:b/>
          <w:bCs/>
          <w:color w:val="00B0F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00B0F0"/>
          <w:sz w:val="24"/>
          <w:lang w:val="en-US" w:eastAsia="zh-CN"/>
          <w14:textFill>
            <w14:gradFill rotWithShape="1">
              <w14:gsLst>
                <w14:gs w14:pos="0">
                  <w14:srgbClr w14:val="007BD3"/>
                </w14:gs>
                <w14:gs w14:pos="100000">
                  <w14:srgbClr w14:val="034373"/>
                </w14:gs>
              </w14:gsLst>
              <w14:lin w14:ang="0" w14:scaled="0"/>
            </w14:gradFill>
          </w14:textFill>
        </w:rPr>
        <w:t>【考点分析】</w:t>
      </w:r>
    </w:p>
    <w:tbl>
      <w:tblPr>
        <w:tblStyle w:val="TableNormal"/>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tblGrid>
        <w:gridCol w:w="1230"/>
        <w:gridCol w:w="4457"/>
        <w:gridCol w:w="2788"/>
        <w:gridCol w:w="1207"/>
      </w:tblGrid>
      <w:tr>
        <w:tblPrEx>
          <w:tblW w:w="9682" w:type="dxa"/>
          <w:tblInd w:w="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Ex>
        <w:trPr>
          <w:trHeight w:val="340"/>
        </w:trPr>
        <w:tc>
          <w:tcPr>
            <w:tcW w:w="1230"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章节</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考点</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考试题型</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000000"/>
                <w:sz w:val="22"/>
                <w:szCs w:val="22"/>
                <w:u w:val="none"/>
              </w:rPr>
            </w:pPr>
            <w:r>
              <w:rPr>
                <w:rFonts w:ascii="宋体" w:eastAsia="宋体" w:hAnsi="宋体" w:cs="宋体" w:hint="eastAsia"/>
                <w:i w:val="0"/>
                <w:color w:val="000000"/>
                <w:kern w:val="0"/>
                <w:sz w:val="22"/>
                <w:szCs w:val="22"/>
                <w:u w:val="none"/>
                <w:lang w:val="en-US" w:eastAsia="zh-CN" w:bidi="ar"/>
              </w:rPr>
              <w:t>难易度</w:t>
            </w:r>
          </w:p>
        </w:tc>
      </w:tr>
      <w:tr>
        <w:tblPrEx>
          <w:tblW w:w="9682" w:type="dxa"/>
          <w:tblInd w:w="83" w:type="dxa"/>
          <w:tblCellMar>
            <w:top w:w="0" w:type="dxa"/>
            <w:left w:w="0" w:type="dxa"/>
            <w:bottom w:w="0" w:type="dxa"/>
            <w:right w:w="0" w:type="dxa"/>
          </w:tblCellMar>
        </w:tblPrEx>
        <w:trPr>
          <w:trHeight w:val="335"/>
        </w:trPr>
        <w:tc>
          <w:tcPr>
            <w:tcW w:w="1230" w:type="dxa"/>
            <w:vMerge w:val="restart"/>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eastAsia="zh-CN"/>
              </w:rPr>
            </w:pPr>
            <w:r>
              <w:rPr>
                <w:rFonts w:ascii="宋体" w:hAnsi="宋体" w:cs="宋体" w:hint="eastAsia"/>
                <w:b/>
                <w:bCs/>
                <w:i w:val="0"/>
                <w:color w:val="000000"/>
                <w:sz w:val="22"/>
                <w:szCs w:val="22"/>
                <w:u w:val="none"/>
                <w:lang w:val="en-US" w:eastAsia="zh-CN"/>
              </w:rPr>
              <w:t>电与磁</w:t>
            </w: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eastAsia="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磁现象与磁场</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default"/>
                <w:i w:val="0"/>
                <w:color w:val="000000"/>
                <w:sz w:val="22"/>
                <w:szCs w:val="22"/>
                <w:u w:val="none"/>
                <w:lang w:val="en-US"/>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sz w:val="22"/>
                <w:szCs w:val="22"/>
                <w:u w:val="none"/>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电生磁</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选择题、填空题、作图题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电磁铁</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电动机</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r>
        <w:tblPrEx>
          <w:tblW w:w="9682" w:type="dxa"/>
          <w:tblInd w:w="83" w:type="dxa"/>
          <w:tblCellMar>
            <w:top w:w="0" w:type="dxa"/>
            <w:left w:w="0" w:type="dxa"/>
            <w:bottom w:w="0" w:type="dxa"/>
            <w:right w:w="0" w:type="dxa"/>
          </w:tblCellMar>
        </w:tblPrEx>
        <w:trPr>
          <w:trHeight w:val="335"/>
        </w:trPr>
        <w:tc>
          <w:tcPr>
            <w:tcW w:w="1230" w:type="dxa"/>
            <w:vMerge/>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eastAsia"/>
                <w:b/>
                <w:bCs/>
                <w:i w:val="0"/>
                <w:color w:val="000000"/>
                <w:sz w:val="22"/>
                <w:szCs w:val="22"/>
                <w:u w:val="none"/>
                <w:lang w:val="en-US" w:eastAsia="zh-CN"/>
              </w:rPr>
            </w:pPr>
          </w:p>
        </w:tc>
        <w:tc>
          <w:tcPr>
            <w:tcW w:w="445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ascii="宋体" w:hAnsi="宋体" w:cs="宋体" w:hint="default"/>
                <w:i w:val="0"/>
                <w:color w:val="000000"/>
                <w:sz w:val="22"/>
                <w:szCs w:val="22"/>
                <w:u w:val="none"/>
                <w:lang w:val="en-US" w:eastAsia="zh-CN"/>
              </w:rPr>
            </w:pPr>
            <w:r>
              <w:rPr>
                <w:rFonts w:ascii="宋体" w:hAnsi="宋体" w:cs="宋体" w:hint="eastAsia"/>
                <w:i w:val="0"/>
                <w:color w:val="000000"/>
                <w:sz w:val="22"/>
                <w:szCs w:val="22"/>
                <w:u w:val="none"/>
                <w:lang w:val="en-US" w:eastAsia="zh-CN"/>
              </w:rPr>
              <w:t>磁生电</w:t>
            </w:r>
          </w:p>
        </w:tc>
        <w:tc>
          <w:tcPr>
            <w:tcW w:w="2788"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hAnsi="宋体" w:cs="宋体" w:hint="default"/>
                <w:i w:val="0"/>
                <w:color w:val="000000"/>
                <w:kern w:val="0"/>
                <w:sz w:val="22"/>
                <w:szCs w:val="22"/>
                <w:u w:val="none"/>
                <w:lang w:val="en-US" w:eastAsia="zh-CN" w:bidi="ar"/>
              </w:rPr>
            </w:pPr>
            <w:r>
              <w:rPr>
                <w:rFonts w:ascii="宋体" w:hAnsi="宋体" w:cs="宋体" w:hint="eastAsia"/>
                <w:i w:val="0"/>
                <w:color w:val="000000"/>
                <w:kern w:val="0"/>
                <w:sz w:val="22"/>
                <w:szCs w:val="22"/>
                <w:u w:val="none"/>
                <w:lang w:val="en-US" w:eastAsia="zh-CN" w:bidi="ar"/>
              </w:rPr>
              <w:t>选择题、填空题</w:t>
            </w:r>
          </w:p>
        </w:tc>
        <w:tc>
          <w:tcPr>
            <w:tcW w:w="1207" w:type="dxa"/>
            <w:tcBorders>
              <w:tl2br w:val="nil"/>
              <w:tr2bl w:val="nil"/>
            </w:tcBorders>
            <w:shd w:val="clear" w:color="auto" w:fill="FDEADA" w:themeFill="accent6" w:themeFillTint="32"/>
            <w:noWrap w:val="0"/>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ascii="宋体" w:eastAsia="宋体" w:hAnsi="宋体" w:cs="宋体" w:hint="eastAsia"/>
                <w:i w:val="0"/>
                <w:color w:val="FF0000"/>
                <w:kern w:val="0"/>
                <w:sz w:val="22"/>
                <w:szCs w:val="22"/>
                <w:u w:val="none"/>
                <w:lang w:val="en-US" w:eastAsia="zh-CN" w:bidi="ar"/>
              </w:rPr>
            </w:pPr>
            <w:r>
              <w:rPr>
                <w:rFonts w:ascii="宋体" w:eastAsia="宋体" w:hAnsi="宋体" w:cs="宋体" w:hint="eastAsia"/>
                <w:i w:val="0"/>
                <w:color w:val="FF0000"/>
                <w:kern w:val="0"/>
                <w:sz w:val="22"/>
                <w:szCs w:val="22"/>
                <w:u w:val="none"/>
                <w:lang w:val="en-US" w:eastAsia="zh-CN" w:bidi="ar"/>
              </w:rPr>
              <w:t>★</w:t>
            </w:r>
          </w:p>
        </w:tc>
      </w:tr>
    </w:tbl>
    <w:p>
      <w:pPr>
        <w:keepNext w:val="0"/>
        <w:keepLines w:val="0"/>
        <w:pageBreakBefore w:val="0"/>
        <w:kinsoku/>
        <w:wordWrap/>
        <w:overflowPunct/>
        <w:topLinePunct w:val="0"/>
        <w:autoSpaceDE/>
        <w:autoSpaceDN/>
        <w:bidi w:val="0"/>
        <w:adjustRightInd/>
        <w:snapToGrid/>
        <w:spacing w:line="300" w:lineRule="auto"/>
        <w:rPr>
          <w:rFonts w:ascii="宋体" w:eastAsia="宋体" w:hAnsi="宋体" w:hint="default"/>
          <w:b/>
          <w:bCs/>
          <w:color w:val="FF0000"/>
          <w:sz w:val="24"/>
          <w:lang w:val="en-US" w:eastAsia="zh-CN"/>
          <w14:textFill>
            <w14:gradFill rotWithShape="1">
              <w14:gsLst>
                <w14:gs w14:pos="0">
                  <w14:srgbClr w14:val="007BD3"/>
                </w14:gs>
                <w14:gs w14:pos="100000">
                  <w14:srgbClr w14:val="034373"/>
                </w14:gs>
              </w14:gsLst>
              <w14:lin w14:ang="0" w14:scaled="0"/>
            </w14:gradFill>
          </w14:textFill>
        </w:rPr>
      </w:pPr>
      <w:r>
        <w:rPr>
          <w:rFonts w:ascii="宋体" w:hAnsi="宋体" w:hint="eastAsia"/>
          <w:b/>
          <w:bCs/>
          <w:color w:val="FF0000"/>
          <w:sz w:val="24"/>
          <w:lang w:val="en-US" w:eastAsia="zh-CN"/>
          <w14:textFill>
            <w14:gradFill rotWithShape="1">
              <w14:gsLst>
                <w14:gs w14:pos="0">
                  <w14:srgbClr w14:val="007BD3"/>
                </w14:gs>
                <w14:gs w14:pos="100000">
                  <w14:srgbClr w14:val="034373"/>
                </w14:gs>
              </w14:gsLst>
              <w14:lin w14:ang="0" w14:scaled="0"/>
            </w14:gradFill>
          </w14:textFill>
        </w:rPr>
        <w:t>【知识点总结+例题讲解】</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i w:val="0"/>
          <w:iCs w:val="0"/>
          <w:sz w:val="21"/>
          <w:szCs w:val="21"/>
          <w:lang w:eastAsia="zh-CN"/>
        </w:rPr>
        <w:t>一</w:t>
      </w:r>
      <w:r>
        <w:rPr>
          <w:rFonts w:ascii="宋体" w:eastAsia="宋体" w:hAnsi="宋体" w:cs="宋体" w:hint="eastAsia"/>
          <w:b/>
          <w:bCs/>
          <w:sz w:val="21"/>
          <w:szCs w:val="21"/>
          <w:lang w:val="en-US" w:eastAsia="zh-CN"/>
        </w:rPr>
        <w:t>、磁现象与磁场：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1.磁性</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能吸引铁、钴、镍 等物质的性质</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2.磁体</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具有磁性的物体</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3.磁性材料</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能够被磁铁吸引的物质叫磁性材料</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（1）一般是铁钴镍及其合金、氧化物；</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（2）注意：铝、铜不是磁性材料</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4</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磁极</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磁体上磁性最强的部位</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（1）任何磁体都有两个磁极</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b/>
          <w:bCs/>
          <w:color w:val="FF0000"/>
          <w:sz w:val="21"/>
          <w:szCs w:val="21"/>
          <w:lang w:val="en-US" w:eastAsia="zh-CN"/>
        </w:rPr>
        <w:t>南极</w:t>
      </w:r>
      <w:r>
        <w:rPr>
          <w:rFonts w:ascii="宋体" w:eastAsia="宋体" w:hAnsi="宋体" w:cs="宋体" w:hint="eastAsia"/>
          <w:color w:val="000000" w:themeColor="text1"/>
          <w:sz w:val="21"/>
          <w:szCs w:val="21"/>
          <w:lang w:val="en-US" w:eastAsia="zh-CN"/>
          <w14:textFill>
            <w14:solidFill>
              <w14:schemeClr w14:val="tx1"/>
            </w14:solidFill>
          </w14:textFill>
        </w:rPr>
        <w:t>（S极）和</w:t>
      </w:r>
      <w:r>
        <w:rPr>
          <w:rFonts w:ascii="宋体" w:eastAsia="宋体" w:hAnsi="宋体" w:cs="宋体" w:hint="eastAsia"/>
          <w:b/>
          <w:bCs/>
          <w:color w:val="FF0000"/>
          <w:sz w:val="21"/>
          <w:szCs w:val="21"/>
          <w:lang w:val="en-US" w:eastAsia="zh-CN"/>
        </w:rPr>
        <w:t>北极</w:t>
      </w:r>
      <w:r>
        <w:rPr>
          <w:rFonts w:ascii="宋体" w:eastAsia="宋体" w:hAnsi="宋体" w:cs="宋体" w:hint="eastAsia"/>
          <w:color w:val="000000" w:themeColor="text1"/>
          <w:sz w:val="21"/>
          <w:szCs w:val="21"/>
          <w:lang w:val="en-US" w:eastAsia="zh-CN"/>
          <w14:textFill>
            <w14:solidFill>
              <w14:schemeClr w14:val="tx1"/>
            </w14:solidFill>
          </w14:textFill>
        </w:rPr>
        <w:t>（N极）</w:t>
      </w:r>
      <w:r>
        <w:rPr>
          <w:rFonts w:ascii="宋体" w:eastAsia="宋体" w:hAnsi="宋体" w:cs="宋体" w:hint="eastAsia"/>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（不存在单磁极的磁体，也不存在多个磁极的磁体）</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（2）磁体具有指向性：</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sz w:val="21"/>
          <w:szCs w:val="21"/>
        </w:rPr>
        <w:drawing>
          <wp:anchor distT="0" distB="0" distL="114300" distR="114300" simplePos="0" relativeHeight="251659264" behindDoc="1" locked="0" layoutInCell="1" allowOverlap="1">
            <wp:simplePos x="0" y="0"/>
            <wp:positionH relativeFrom="column">
              <wp:posOffset>3967480</wp:posOffset>
            </wp:positionH>
            <wp:positionV relativeFrom="paragraph">
              <wp:posOffset>167640</wp:posOffset>
            </wp:positionV>
            <wp:extent cx="2088515" cy="1392555"/>
            <wp:effectExtent l="0" t="0" r="6985" b="762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08799" name="图片 2"/>
                    <pic:cNvPicPr>
                      <a:picLocks noChangeAspect="1"/>
                    </pic:cNvPicPr>
                  </pic:nvPicPr>
                  <pic:blipFill>
                    <a:blip xmlns:r="http://schemas.openxmlformats.org/officeDocument/2006/relationships" r:embed="rId6"/>
                    <a:stretch>
                      <a:fillRect/>
                    </a:stretch>
                  </pic:blipFill>
                  <pic:spPr>
                    <a:xfrm>
                      <a:off x="0" y="0"/>
                      <a:ext cx="2088515" cy="1392555"/>
                    </a:xfrm>
                    <a:prstGeom prst="rect">
                      <a:avLst/>
                    </a:prstGeom>
                  </pic:spPr>
                </pic:pic>
              </a:graphicData>
            </a:graphic>
          </wp:anchor>
        </w:drawing>
      </w:r>
      <w:r>
        <w:rPr>
          <w:rFonts w:ascii="宋体" w:eastAsia="宋体" w:hAnsi="宋体" w:cs="宋体" w:hint="eastAsia"/>
          <w:color w:val="000000" w:themeColor="text1"/>
          <w:sz w:val="21"/>
          <w:szCs w:val="21"/>
          <w14:textFill>
            <w14:solidFill>
              <w14:schemeClr w14:val="tx1"/>
            </w14:solidFill>
          </w14:textFill>
        </w:rPr>
        <w:t>①将指向南方的极取名为南极（S极）；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②指向北方的极取名为北极（N极）；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5.磁极间的相互作用规律：同名磁极相互排斥，异名磁极相互吸引</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（1）吸引：①异名磁极相互吸引；②磁体吸引铁钴镍；</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（2）排斥：同名磁极相互排斥；</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6.磁场：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定义：任何磁体周围存在一种看不见的特殊物质，称为磁场。（磁场是真实存在的）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2</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基本性质：是对放入其中的</w:t>
      </w:r>
      <w:r>
        <w:rPr>
          <w:rFonts w:ascii="宋体" w:eastAsia="宋体" w:hAnsi="宋体" w:cs="宋体" w:hint="eastAsia"/>
          <w:b/>
          <w:bCs/>
          <w:color w:val="FF0000"/>
          <w:sz w:val="21"/>
          <w:szCs w:val="21"/>
        </w:rPr>
        <w:t>磁体</w:t>
      </w:r>
      <w:r>
        <w:rPr>
          <w:rFonts w:ascii="宋体" w:eastAsia="宋体" w:hAnsi="宋体" w:cs="宋体" w:hint="eastAsia"/>
          <w:color w:val="000000" w:themeColor="text1"/>
          <w:sz w:val="21"/>
          <w:szCs w:val="21"/>
          <w14:textFill>
            <w14:solidFill>
              <w14:schemeClr w14:val="tx1"/>
            </w14:solidFill>
          </w14:textFill>
        </w:rPr>
        <w:t>产生</w:t>
      </w:r>
      <w:r>
        <w:rPr>
          <w:rFonts w:ascii="宋体" w:eastAsia="宋体" w:hAnsi="宋体" w:cs="宋体" w:hint="eastAsia"/>
          <w:b/>
          <w:bCs/>
          <w:color w:val="FF0000"/>
          <w:sz w:val="21"/>
          <w:szCs w:val="21"/>
        </w:rPr>
        <w:t>磁力</w:t>
      </w:r>
      <w:r>
        <w:rPr>
          <w:rFonts w:ascii="宋体" w:eastAsia="宋体" w:hAnsi="宋体" w:cs="宋体" w:hint="eastAsia"/>
          <w:color w:val="000000" w:themeColor="text1"/>
          <w:sz w:val="21"/>
          <w:szCs w:val="21"/>
          <w14:textFill>
            <w14:solidFill>
              <w14:schemeClr w14:val="tx1"/>
            </w14:solidFill>
          </w14:textFill>
        </w:rPr>
        <w:t>的作用</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3</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方向：磁场不但有强弱，而且有方向</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规定</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小磁针在磁场中某点静止时，小磁针北极（N极）所指的方向规定为该点的磁场方向。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7.磁感线：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定义：描述磁场强弱和方向的带箭头的曲线；</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 xml:space="preserve">   它是一种假想的曲线</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不是真实存在的</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是一种模型</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虽然不存在，但也不是凭空想象出来的</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2</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方向：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①磁体外部：磁感线的方向是N极到S极；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②磁体内部：从S极到N极；</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③磁感线上某点的磁场方向是该点的切线方向</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3</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①磁感线越密的地方，磁场越强，越疏的地方，磁场越弱；</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sz w:val="21"/>
          <w:szCs w:val="21"/>
        </w:rPr>
        <w:drawing>
          <wp:anchor distT="0" distB="0" distL="114300" distR="114300" simplePos="0" relativeHeight="251661312" behindDoc="1" locked="0" layoutInCell="1" allowOverlap="1">
            <wp:simplePos x="0" y="0"/>
            <wp:positionH relativeFrom="column">
              <wp:posOffset>1953260</wp:posOffset>
            </wp:positionH>
            <wp:positionV relativeFrom="paragraph">
              <wp:posOffset>243205</wp:posOffset>
            </wp:positionV>
            <wp:extent cx="2252980" cy="1534795"/>
            <wp:effectExtent l="0" t="0" r="4445" b="8255"/>
            <wp:wrapNone/>
            <wp:docPr id="9" name="Picture 1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32542" name="Picture 12" descr="图片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2980" cy="1534795"/>
                    </a:xfrm>
                    <a:prstGeom prst="rect">
                      <a:avLst/>
                    </a:prstGeom>
                    <a:noFill/>
                    <a:ln>
                      <a:noFill/>
                    </a:ln>
                  </pic:spPr>
                </pic:pic>
              </a:graphicData>
            </a:graphic>
          </wp:anchor>
        </w:drawing>
      </w:r>
      <w:r>
        <w:rPr>
          <w:rFonts w:ascii="宋体" w:eastAsia="宋体" w:hAnsi="宋体" w:cs="宋体" w:hint="eastAsia"/>
          <w:color w:val="000000" w:themeColor="text1"/>
          <w:sz w:val="21"/>
          <w:szCs w:val="21"/>
          <w14:textFill>
            <w14:solidFill>
              <w14:schemeClr w14:val="tx1"/>
            </w14:solidFill>
          </w14:textFill>
        </w:rPr>
        <w:t>②任何两条磁感线不能相交。</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sz w:val="21"/>
          <w:szCs w:val="21"/>
        </w:rPr>
        <mc:AlternateContent>
          <mc:Choice Requires="wpg">
            <w:drawing>
              <wp:anchor distT="0" distB="0" distL="114300" distR="114300" simplePos="0" relativeHeight="251662336" behindDoc="1" locked="0" layoutInCell="1" allowOverlap="1">
                <wp:simplePos x="0" y="0"/>
                <wp:positionH relativeFrom="column">
                  <wp:posOffset>4295140</wp:posOffset>
                </wp:positionH>
                <wp:positionV relativeFrom="paragraph">
                  <wp:posOffset>9525</wp:posOffset>
                </wp:positionV>
                <wp:extent cx="2057400" cy="1473200"/>
                <wp:effectExtent l="0" t="0" r="0" b="3175"/>
                <wp:wrapNone/>
                <wp:docPr id="23" name="组合 159764"/>
                <wp:cNvGraphicFramePr/>
                <a:graphic xmlns:a="http://schemas.openxmlformats.org/drawingml/2006/main">
                  <a:graphicData uri="http://schemas.microsoft.com/office/word/2010/wordprocessingGroup">
                    <wpg:wgp xmlns:wpg="http://schemas.microsoft.com/office/word/2010/wordprocessingGroup">
                      <wpg:cNvGrpSpPr/>
                      <wpg:grpSpPr>
                        <a:xfrm>
                          <a:off x="0" y="0"/>
                          <a:ext cx="2057400" cy="1473200"/>
                          <a:chOff x="4080" y="2736"/>
                          <a:chExt cx="1584" cy="1126"/>
                        </a:xfrm>
                      </wpg:grpSpPr>
                      <pic:pic xmlns:pic="http://schemas.openxmlformats.org/drawingml/2006/picture">
                        <pic:nvPicPr>
                          <pic:cNvPr id="24" name="Picture 15" descr="图片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4080" y="2736"/>
                            <a:ext cx="1584" cy="1126"/>
                          </a:xfrm>
                          <a:prstGeom prst="rect">
                            <a:avLst/>
                          </a:prstGeom>
                          <a:noFill/>
                          <a:ln>
                            <a:noFill/>
                          </a:ln>
                        </pic:spPr>
                      </pic:pic>
                      <wps:wsp xmlns:wps="http://schemas.microsoft.com/office/word/2010/wordprocessingShape">
                        <wps:cNvPr id="25" name="矩形 159766"/>
                        <wps:cNvSpPr>
                          <a:spLocks noChangeArrowheads="1"/>
                        </wps:cNvSpPr>
                        <wps:spPr bwMode="auto">
                          <a:xfrm>
                            <a:off x="4304" y="3151"/>
                            <a:ext cx="159" cy="269"/>
                          </a:xfrm>
                          <a:prstGeom prst="rect">
                            <a:avLst/>
                          </a:prstGeom>
                          <a:noFill/>
                          <a:ln>
                            <a:noFill/>
                          </a:ln>
                        </wps:spPr>
                        <wps:txbx>
                          <w:txbxContent>
                            <w:p>
                              <w:pPr>
                                <w:pStyle w:val="NormalWeb"/>
                                <w:kinsoku/>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wps:txbx>
                        <wps:bodyPr wrap="square"/>
                      </wps:wsp>
                      <wps:wsp xmlns:wps="http://schemas.microsoft.com/office/word/2010/wordprocessingShape">
                        <wps:cNvPr id="26" name="矩形 159767"/>
                        <wps:cNvSpPr>
                          <a:spLocks noChangeArrowheads="1"/>
                        </wps:cNvSpPr>
                        <wps:spPr bwMode="auto">
                          <a:xfrm>
                            <a:off x="5300" y="3120"/>
                            <a:ext cx="159" cy="291"/>
                          </a:xfrm>
                          <a:prstGeom prst="rect">
                            <a:avLst/>
                          </a:prstGeom>
                          <a:noFill/>
                          <a:ln>
                            <a:noFill/>
                          </a:ln>
                        </wps:spPr>
                        <wps:txbx>
                          <w:txbxContent>
                            <w:p>
                              <w:pPr>
                                <w:pStyle w:val="NormalWeb"/>
                                <w:kinsoku/>
                                <w:spacing w:line="288" w:lineRule="auto"/>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wps:txbx>
                        <wps:bodyPr wrap="square"/>
                      </wps:wsp>
                    </wpg:wgp>
                  </a:graphicData>
                </a:graphic>
              </wp:anchor>
            </w:drawing>
          </mc:Choice>
          <mc:Fallback>
            <w:pict>
              <v:group id="组合 159764" o:spid="_x0000_s1025" style="width:162pt;height:116pt;margin-top:0.75pt;margin-left:338.2pt;mso-height-relative:page;mso-width-relative:page;position:absolute;z-index:-251653120" coordorigin="4080,2736" coordsize="1584,1126">
                <o:lock v:ext="edit" aspectratio="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6" type="#_x0000_t75" alt="图片5" style="width:1584;height:1126;left:4080;position:absolute;top:2736" coordsize="21600,21600" o:preferrelative="t" filled="f" stroked="f">
                  <v:imagedata r:id="rId8" o:title=""/>
                  <o:lock v:ext="edit" aspectratio="t"/>
                </v:shape>
                <v:rect id="矩形 159766" o:spid="_x0000_s1027" style="width:159;height:269;left:4304;position:absolute;top:3151" coordsize="21600,21600" filled="f" stroked="f">
                  <o:lock v:ext="edit" aspectratio="f"/>
                  <v:textbox>
                    <w:txbxContent>
                      <w:p>
                        <w:pPr>
                          <w:pStyle w:val="NormalWeb"/>
                          <w:kinsoku/>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v:textbox>
                </v:rect>
                <v:rect id="矩形 159767" o:spid="_x0000_s1028" style="width:159;height:291;left:5300;position:absolute;top:3120" coordsize="21600,21600" filled="f" stroked="f">
                  <o:lock v:ext="edit" aspectratio="f"/>
                  <v:textbox>
                    <w:txbxContent>
                      <w:p>
                        <w:pPr>
                          <w:pStyle w:val="NormalWeb"/>
                          <w:kinsoku/>
                          <w:spacing w:line="288" w:lineRule="auto"/>
                          <w:ind w:left="0"/>
                          <w:jc w:val="center"/>
                        </w:pPr>
                        <w:r>
                          <w:rPr>
                            <w:rFonts w:asciiTheme="minorAscii" w:eastAsiaTheme="minorEastAsia" w:hAnsiTheme="minorBidi"/>
                            <w:b/>
                            <w:color w:val="000000" w:themeColor="text1"/>
                            <w:kern w:val="24"/>
                            <w:sz w:val="23"/>
                            <w:szCs w:val="23"/>
                            <w14:textFill>
                              <w14:solidFill>
                                <w14:schemeClr w14:val="tx1"/>
                              </w14:solidFill>
                            </w14:textFill>
                          </w:rPr>
                          <w:t>N</w:t>
                        </w:r>
                      </w:p>
                    </w:txbxContent>
                  </v:textbox>
                </v:rect>
              </v:group>
            </w:pict>
          </mc:Fallback>
        </mc:AlternateContent>
      </w:r>
      <w:r>
        <w:rPr>
          <w:rFonts w:ascii="宋体" w:eastAsia="宋体" w:hAnsi="宋体" w:cs="宋体" w:hint="eastAsia"/>
          <w:sz w:val="21"/>
          <w:szCs w:val="21"/>
        </w:rPr>
        <w:drawing>
          <wp:anchor distT="0" distB="0" distL="114300" distR="114300" simplePos="0" relativeHeight="251660288" behindDoc="1" locked="0" layoutInCell="1" allowOverlap="1">
            <wp:simplePos x="0" y="0"/>
            <wp:positionH relativeFrom="column">
              <wp:posOffset>-14605</wp:posOffset>
            </wp:positionH>
            <wp:positionV relativeFrom="paragraph">
              <wp:posOffset>38100</wp:posOffset>
            </wp:positionV>
            <wp:extent cx="1902460" cy="1417320"/>
            <wp:effectExtent l="0" t="0" r="2540" b="190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93805" name="图片 4"/>
                    <pic:cNvPicPr>
                      <a:picLocks noChangeAspect="1"/>
                    </pic:cNvPicPr>
                  </pic:nvPicPr>
                  <pic:blipFill>
                    <a:blip xmlns:r="http://schemas.openxmlformats.org/officeDocument/2006/relationships" r:embed="rId9"/>
                    <a:stretch>
                      <a:fillRect/>
                    </a:stretch>
                  </pic:blipFill>
                  <pic:spPr>
                    <a:xfrm>
                      <a:off x="0" y="0"/>
                      <a:ext cx="1902460" cy="14173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00" w:lineRule="auto"/>
        <w:ind w:firstLine="210" w:firstLineChars="1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磁场的强弱：A处最强，C处次之，B处最弱</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8.地磁场：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eastAsia="zh-CN"/>
          <w14:textFill>
            <w14:solidFill>
              <w14:schemeClr w14:val="tx1"/>
            </w14:solidFill>
          </w14:textFill>
        </w:rPr>
      </w:pP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lang w:val="en-US" w:eastAsia="zh-CN"/>
          <w14:textFill>
            <w14:solidFill>
              <w14:schemeClr w14:val="tx1"/>
            </w14:solidFill>
          </w14:textFill>
        </w:rPr>
        <w:t>1</w:t>
      </w:r>
      <w:r>
        <w:rPr>
          <w:rFonts w:ascii="宋体" w:eastAsia="宋体" w:hAnsi="宋体" w:cs="宋体" w:hint="eastAsia"/>
          <w:color w:val="000000" w:themeColor="text1"/>
          <w:sz w:val="21"/>
          <w:szCs w:val="21"/>
          <w:lang w:eastAsia="zh-CN"/>
          <w14:textFill>
            <w14:solidFill>
              <w14:schemeClr w14:val="tx1"/>
            </w14:solidFill>
          </w14:textFill>
        </w:rPr>
        <w:t>）</w:t>
      </w:r>
      <w:r>
        <w:rPr>
          <w:rFonts w:ascii="宋体" w:eastAsia="宋体" w:hAnsi="宋体" w:cs="宋体" w:hint="eastAsia"/>
          <w:color w:val="000000" w:themeColor="text1"/>
          <w:sz w:val="21"/>
          <w:szCs w:val="21"/>
          <w14:textFill>
            <w14:solidFill>
              <w14:schemeClr w14:val="tx1"/>
            </w14:solidFill>
          </w14:textFill>
        </w:rPr>
        <w:t>概念：地球周围存在的磁场叫做地磁场</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000000" w:themeColor="text1"/>
          <w:sz w:val="21"/>
          <w:szCs w:val="21"/>
          <w:lang w:val="en-US" w:eastAsia="zh-CN"/>
          <w14:textFill>
            <w14:solidFill>
              <w14:schemeClr w14:val="tx1"/>
            </w14:solidFill>
          </w14:textFill>
        </w:rPr>
      </w:pPr>
      <w:r>
        <w:rPr>
          <w:rFonts w:ascii="宋体" w:eastAsia="宋体" w:hAnsi="宋体" w:cs="宋体" w:hint="eastAsia"/>
          <w:color w:val="000000" w:themeColor="text1"/>
          <w:sz w:val="21"/>
          <w:szCs w:val="21"/>
          <w:lang w:val="en-US" w:eastAsia="zh-CN"/>
          <w14:textFill>
            <w14:solidFill>
              <w14:schemeClr w14:val="tx1"/>
            </w14:solidFill>
          </w14:textFill>
        </w:rPr>
        <w:t>（2）特点：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①地磁的南极在地理的北极附近；</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color w:val="000000" w:themeColor="text1"/>
          <w:sz w:val="21"/>
          <w:szCs w:val="21"/>
          <w14:textFill>
            <w14:solidFill>
              <w14:schemeClr w14:val="tx1"/>
            </w14:solidFill>
          </w14:textFill>
        </w:rPr>
      </w:pPr>
      <w:r>
        <w:rPr>
          <w:rFonts w:ascii="宋体" w:eastAsia="宋体" w:hAnsi="宋体" w:cs="宋体" w:hint="eastAsia"/>
          <w:color w:val="000000" w:themeColor="text1"/>
          <w:sz w:val="21"/>
          <w:szCs w:val="21"/>
          <w14:textFill>
            <w14:solidFill>
              <w14:schemeClr w14:val="tx1"/>
            </w14:solidFill>
          </w14:textFill>
        </w:rPr>
        <w:t>②地磁的北极在地理的南极附近</w:t>
      </w:r>
      <w:r>
        <w:rPr>
          <w:rFonts w:ascii="宋体" w:eastAsia="宋体" w:hAnsi="宋体" w:cs="宋体" w:hint="eastAsia"/>
          <w:color w:val="000000" w:themeColor="text1"/>
          <w:sz w:val="21"/>
          <w:szCs w:val="2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关于磁现象，下列说法正确的是（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A．小磁针放入磁场中静止时，N极所指方向为该点的磁场方向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B．地球周围存在磁场，所以它周围的磁感线是真实存在的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C．地球是一个巨大的磁体，地磁的南北极跟地理的南北极是完全重合的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D．铜、铁、铝和磁体靠近时，都会受到磁力的作用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】解：A、小磁针放入磁场中静止时，N极所指方向为该点的磁场方向，故A说法正确；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B、地球周围存在磁场，可以用磁感线来形象描述地球周围的磁场，磁感线不是真实存在的，故B说法错误；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C、地球是一个大磁体，地磁的南北极和地理的南北极不完全重合，故C说法错误；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D、铁、钴、镍等金属材料做成的物体靠近磁体时，或受到磁力的作用，故D说法错误；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0528" behindDoc="1" locked="0" layoutInCell="1" allowOverlap="1">
            <wp:simplePos x="0" y="0"/>
            <wp:positionH relativeFrom="column">
              <wp:posOffset>240030</wp:posOffset>
            </wp:positionH>
            <wp:positionV relativeFrom="paragraph">
              <wp:posOffset>473710</wp:posOffset>
            </wp:positionV>
            <wp:extent cx="1667510" cy="304800"/>
            <wp:effectExtent l="0" t="0" r="8890" b="0"/>
            <wp:wrapNone/>
            <wp:docPr id="2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354149" name="图片24" descr="菁优网：http://www.jyeoo.com"/>
                    <pic:cNvPicPr>
                      <a:picLocks noChangeAspect="1"/>
                    </pic:cNvPicPr>
                  </pic:nvPicPr>
                  <pic:blipFill>
                    <a:blip xmlns:r="http://schemas.openxmlformats.org/officeDocument/2006/relationships" r:embed="rId10" cstate="print"/>
                    <a:stretch>
                      <a:fillRect/>
                    </a:stretch>
                  </pic:blipFill>
                  <pic:spPr>
                    <a:xfrm>
                      <a:off x="0" y="0"/>
                      <a:ext cx="1667549" cy="30492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1】</w:t>
      </w:r>
      <w:r>
        <w:rPr>
          <w:rFonts w:ascii="宋体" w:eastAsia="宋体" w:hAnsi="宋体" w:cs="宋体" w:hint="eastAsia"/>
          <w:sz w:val="21"/>
          <w:szCs w:val="21"/>
        </w:rPr>
        <w:t>实验室里，小梦不小心将一条形磁铁从中间断开，断开的两端分别设为甲、乙，如图所示，则下列判断正确的是（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A．甲端是N极，乙端是S极</w:t>
      </w:r>
      <w:r>
        <w:rPr>
          <w:rFonts w:ascii="宋体" w:eastAsia="宋体" w:hAnsi="宋体" w:cs="宋体" w:hint="eastAsia"/>
          <w:sz w:val="21"/>
          <w:szCs w:val="21"/>
        </w:rPr>
        <w:tab/>
      </w:r>
      <w:r>
        <w:rPr>
          <w:rFonts w:ascii="宋体" w:eastAsia="宋体" w:hAnsi="宋体" w:cs="宋体" w:hint="eastAsia"/>
          <w:sz w:val="21"/>
          <w:szCs w:val="21"/>
        </w:rPr>
        <w:t>B．甲端是N极，乙端是N极</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C．甲端是S极，乙端是S极</w:t>
      </w:r>
      <w:r>
        <w:rPr>
          <w:rFonts w:ascii="宋体" w:eastAsia="宋体" w:hAnsi="宋体" w:cs="宋体" w:hint="eastAsia"/>
          <w:sz w:val="21"/>
          <w:szCs w:val="21"/>
        </w:rPr>
        <w:tab/>
      </w:r>
      <w:r>
        <w:rPr>
          <w:rFonts w:ascii="宋体" w:eastAsia="宋体" w:hAnsi="宋体" w:cs="宋体" w:hint="eastAsia"/>
          <w:sz w:val="21"/>
          <w:szCs w:val="21"/>
        </w:rPr>
        <w:t>D．甲端是S极，乙端是N极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解：将条形磁铁从中间断开，它将变成两个磁体，每个磁体都有两个磁极，且总是一个N极和一个S极，故ABC错误，D正确。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根据图中条形磁体磁感线的分布情况，标出图中条形磁体左端和小磁针左端的磁极。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2576" behindDoc="1" locked="0" layoutInCell="1" allowOverlap="1">
            <wp:simplePos x="0" y="0"/>
            <wp:positionH relativeFrom="column">
              <wp:posOffset>3700145</wp:posOffset>
            </wp:positionH>
            <wp:positionV relativeFrom="paragraph">
              <wp:posOffset>52070</wp:posOffset>
            </wp:positionV>
            <wp:extent cx="1724025" cy="933450"/>
            <wp:effectExtent l="0" t="0" r="0" b="0"/>
            <wp:wrapNone/>
            <wp:docPr id="4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0863" name="图片24" descr="菁优网：http://www.jyeoo.com"/>
                    <pic:cNvPicPr>
                      <a:picLocks noChangeAspect="1"/>
                    </pic:cNvPicPr>
                  </pic:nvPicPr>
                  <pic:blipFill>
                    <a:blip xmlns:r="http://schemas.openxmlformats.org/officeDocument/2006/relationships" r:embed="rId11" cstate="print"/>
                    <a:stretch>
                      <a:fillRect/>
                    </a:stretch>
                  </pic:blipFill>
                  <pic:spPr>
                    <a:xfrm>
                      <a:off x="0" y="0"/>
                      <a:ext cx="1724266" cy="93358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1552" behindDoc="1" locked="0" layoutInCell="1" allowOverlap="1">
            <wp:simplePos x="0" y="0"/>
            <wp:positionH relativeFrom="column">
              <wp:posOffset>101600</wp:posOffset>
            </wp:positionH>
            <wp:positionV relativeFrom="paragraph">
              <wp:posOffset>4445</wp:posOffset>
            </wp:positionV>
            <wp:extent cx="1705610" cy="933450"/>
            <wp:effectExtent l="0" t="0" r="8890" b="0"/>
            <wp:wrapNone/>
            <wp:docPr id="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5449" name="图片24" descr="菁优网：http://www.jyeoo.com"/>
                    <pic:cNvPicPr>
                      <a:picLocks noChangeAspect="1"/>
                    </pic:cNvPicPr>
                  </pic:nvPicPr>
                  <pic:blipFill>
                    <a:blip xmlns:r="http://schemas.openxmlformats.org/officeDocument/2006/relationships" r:embed="rId12" cstate="print"/>
                    <a:stretch>
                      <a:fillRect/>
                    </a:stretch>
                  </pic:blipFill>
                  <pic:spPr>
                    <a:xfrm>
                      <a:off x="0" y="0"/>
                      <a:ext cx="1705664" cy="933827"/>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解：磁体外部的磁感线都是从N极出来的，所以条形磁体的右端为N极，左端为S极；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根据磁极间的相互作用，异名磁极相互吸引可知，小磁针左端为N极，如图所示：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3600" behindDoc="1" locked="0" layoutInCell="1" allowOverlap="1">
            <wp:simplePos x="0" y="0"/>
            <wp:positionH relativeFrom="column">
              <wp:posOffset>125730</wp:posOffset>
            </wp:positionH>
            <wp:positionV relativeFrom="paragraph">
              <wp:posOffset>243205</wp:posOffset>
            </wp:positionV>
            <wp:extent cx="1657985" cy="971550"/>
            <wp:effectExtent l="0" t="0" r="8890" b="0"/>
            <wp:wrapNone/>
            <wp:docPr id="4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41966" name="图片24" descr="菁优网：http://www.jyeoo.com"/>
                    <pic:cNvPicPr>
                      <a:picLocks noChangeAspect="1"/>
                    </pic:cNvPicPr>
                  </pic:nvPicPr>
                  <pic:blipFill>
                    <a:blip xmlns:r="http://schemas.openxmlformats.org/officeDocument/2006/relationships" r:embed="rId13" cstate="print"/>
                    <a:stretch>
                      <a:fillRect/>
                    </a:stretch>
                  </pic:blipFill>
                  <pic:spPr>
                    <a:xfrm>
                      <a:off x="0" y="0"/>
                      <a:ext cx="1658020" cy="97194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2】</w:t>
      </w:r>
      <w:r>
        <w:rPr>
          <w:rFonts w:ascii="宋体" w:eastAsia="宋体" w:hAnsi="宋体" w:cs="宋体" w:hint="eastAsia"/>
          <w:sz w:val="21"/>
          <w:szCs w:val="21"/>
        </w:rPr>
        <w:t>根据图中小磁针的指向，在图中标出两侧磁体的极性，并标明磁场方向。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4624" behindDoc="1" locked="0" layoutInCell="1" allowOverlap="1">
            <wp:simplePos x="0" y="0"/>
            <wp:positionH relativeFrom="column">
              <wp:posOffset>3919220</wp:posOffset>
            </wp:positionH>
            <wp:positionV relativeFrom="paragraph">
              <wp:posOffset>104140</wp:posOffset>
            </wp:positionV>
            <wp:extent cx="1762760" cy="1028700"/>
            <wp:effectExtent l="0" t="0" r="8890" b="0"/>
            <wp:wrapNone/>
            <wp:docPr id="4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05039" name="图片24" descr="菁优网：http://www.jyeoo.com"/>
                    <pic:cNvPicPr>
                      <a:picLocks noChangeAspect="1"/>
                    </pic:cNvPicPr>
                  </pic:nvPicPr>
                  <pic:blipFill>
                    <a:blip xmlns:r="http://schemas.openxmlformats.org/officeDocument/2006/relationships" r:embed="rId14" cstate="print"/>
                    <a:stretch>
                      <a:fillRect/>
                    </a:stretch>
                  </pic:blipFill>
                  <pic:spPr>
                    <a:xfrm>
                      <a:off x="0" y="0"/>
                      <a:ext cx="1762838" cy="102911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解：小磁针静止时北极朝下，由于磁感线从磁体的北极出来，并且两个相对磁极为同名极，所以相对的两磁极为N极，如图所示：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7456" behindDoc="1" locked="0" layoutInCell="1" allowOverlap="1">
            <wp:simplePos x="0" y="0"/>
            <wp:positionH relativeFrom="column">
              <wp:posOffset>3862070</wp:posOffset>
            </wp:positionH>
            <wp:positionV relativeFrom="paragraph">
              <wp:posOffset>219710</wp:posOffset>
            </wp:positionV>
            <wp:extent cx="1852930" cy="1490980"/>
            <wp:effectExtent l="0" t="0" r="4445" b="4445"/>
            <wp:wrapNone/>
            <wp:docPr id="8" name="图片 8" descr="167696333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464" name="图片 8" descr="1676963338173"/>
                    <pic:cNvPicPr>
                      <a:picLocks noChangeAspect="1"/>
                    </pic:cNvPicPr>
                  </pic:nvPicPr>
                  <pic:blipFill>
                    <a:blip xmlns:r="http://schemas.openxmlformats.org/officeDocument/2006/relationships" r:embed="rId15"/>
                    <a:stretch>
                      <a:fillRect/>
                    </a:stretch>
                  </pic:blipFill>
                  <pic:spPr>
                    <a:xfrm>
                      <a:off x="0" y="0"/>
                      <a:ext cx="1852930" cy="1490980"/>
                    </a:xfrm>
                    <a:prstGeom prst="rect">
                      <a:avLst/>
                    </a:prstGeom>
                  </pic:spPr>
                </pic:pic>
              </a:graphicData>
            </a:graphic>
          </wp:anchor>
        </w:drawing>
      </w:r>
      <w:r>
        <w:rPr>
          <w:rFonts w:ascii="宋体" w:eastAsia="宋体" w:hAnsi="宋体" w:cs="宋体" w:hint="eastAsia"/>
          <w:b/>
          <w:bCs/>
          <w:sz w:val="21"/>
          <w:szCs w:val="21"/>
          <w:lang w:val="en-US" w:eastAsia="zh-CN"/>
        </w:rPr>
        <w:t>二、电生磁：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1.奥斯特实验（电流的磁效应、电生磁）：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（1）通电导体周围存在磁场；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（2）电流产生的磁场方向与电流方向有关；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2.通电螺线管的磁场：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（1）通电螺线管的磁场的特点：</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color w:val="000000" w:themeColor="text1"/>
          <w:sz w:val="21"/>
          <w:szCs w:val="21"/>
          <w14:textFill>
            <w14:solidFill>
              <w14:schemeClr w14:val="tx1"/>
            </w14:solidFill>
          </w14:textFill>
        </w:rPr>
        <w:t>①</w:t>
      </w:r>
      <w:r>
        <w:rPr>
          <w:rFonts w:ascii="宋体" w:eastAsia="宋体" w:hAnsi="宋体" w:cs="宋体" w:hint="eastAsia"/>
          <w:bCs/>
          <w:color w:val="000000"/>
          <w:sz w:val="21"/>
          <w:szCs w:val="21"/>
          <w:shd w:val="clear" w:color="auto" w:fill="FFFFFF"/>
          <w:lang w:val="en-US" w:eastAsia="zh-CN"/>
        </w:rPr>
        <w:t>通电螺线管外部的磁场和条形磁体的磁场一样；</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color w:val="000000" w:themeColor="text1"/>
          <w:sz w:val="21"/>
          <w:szCs w:val="21"/>
          <w14:textFill>
            <w14:solidFill>
              <w14:schemeClr w14:val="tx1"/>
            </w14:solidFill>
          </w14:textFill>
        </w:rPr>
        <w:t>②</w:t>
      </w:r>
      <w:r>
        <w:rPr>
          <w:rFonts w:ascii="宋体" w:eastAsia="宋体" w:hAnsi="宋体" w:cs="宋体" w:hint="eastAsia"/>
          <w:bCs/>
          <w:color w:val="000000"/>
          <w:sz w:val="21"/>
          <w:szCs w:val="21"/>
          <w:shd w:val="clear" w:color="auto" w:fill="FFFFFF"/>
          <w:lang w:val="en-US" w:eastAsia="zh-CN"/>
        </w:rPr>
        <w:t>通电螺线管两端的极性与其中的电流方向有关；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（2）通电螺线管的磁场方向：安培定则；</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sz w:val="21"/>
          <w:szCs w:val="21"/>
        </w:rPr>
        <w:drawing>
          <wp:anchor distT="0" distB="0" distL="114300" distR="114300" simplePos="0" relativeHeight="251664384" behindDoc="1" locked="0" layoutInCell="1" allowOverlap="1">
            <wp:simplePos x="0" y="0"/>
            <wp:positionH relativeFrom="column">
              <wp:posOffset>209550</wp:posOffset>
            </wp:positionH>
            <wp:positionV relativeFrom="paragraph">
              <wp:posOffset>182245</wp:posOffset>
            </wp:positionV>
            <wp:extent cx="1797050" cy="1196340"/>
            <wp:effectExtent l="0" t="0" r="3175" b="3810"/>
            <wp:wrapNone/>
            <wp:docPr id="27655" name="图片 27654" descr="1E{X[7N@5OT[10H0YKX@`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75019" name="图片 27654" descr="1E{X[7N@5OT[10H0YKX@`Q5"/>
                    <pic:cNvPicPr>
                      <a:picLocks noChangeAspect="1"/>
                    </pic:cNvPicPr>
                  </pic:nvPicPr>
                  <pic:blipFill>
                    <a:blip xmlns:r="http://schemas.openxmlformats.org/officeDocument/2006/relationships" r:embed="rId16"/>
                    <a:stretch>
                      <a:fillRect/>
                    </a:stretch>
                  </pic:blipFill>
                  <pic:spPr>
                    <a:xfrm>
                      <a:off x="0" y="0"/>
                      <a:ext cx="1797050" cy="1196340"/>
                    </a:xfrm>
                    <a:prstGeom prst="rect">
                      <a:avLst/>
                    </a:prstGeom>
                    <a:noFill/>
                    <a:ln w="9525">
                      <a:noFill/>
                    </a:ln>
                  </pic:spPr>
                </pic:pic>
              </a:graphicData>
            </a:graphic>
          </wp:anchor>
        </w:drawing>
      </w:r>
      <w:r>
        <w:rPr>
          <w:rFonts w:ascii="宋体" w:eastAsia="宋体" w:hAnsi="宋体" w:cs="宋体" w:hint="eastAsia"/>
          <w:bCs/>
          <w:color w:val="000000"/>
          <w:sz w:val="21"/>
          <w:szCs w:val="21"/>
          <w:shd w:val="clear" w:color="auto" w:fill="FFFFFF"/>
          <w:lang w:val="en-US" w:eastAsia="zh-CN"/>
        </w:rPr>
        <w:t>用右手握住螺线管，让四指指向螺线管中电流的方向，则拇指所指的那端就是螺线管的N极。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6432" behindDoc="1" locked="0" layoutInCell="1" allowOverlap="1">
            <wp:simplePos x="0" y="0"/>
            <wp:positionH relativeFrom="column">
              <wp:posOffset>4257040</wp:posOffset>
            </wp:positionH>
            <wp:positionV relativeFrom="paragraph">
              <wp:posOffset>114935</wp:posOffset>
            </wp:positionV>
            <wp:extent cx="1757680" cy="922655"/>
            <wp:effectExtent l="0" t="0" r="4445" b="1270"/>
            <wp:wrapNone/>
            <wp:docPr id="7" name="图片 7" descr="167696325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298804" name="图片 7" descr="1676963258920"/>
                    <pic:cNvPicPr>
                      <a:picLocks noChangeAspect="1"/>
                    </pic:cNvPicPr>
                  </pic:nvPicPr>
                  <pic:blipFill>
                    <a:blip xmlns:r="http://schemas.openxmlformats.org/officeDocument/2006/relationships" r:embed="rId17"/>
                    <a:stretch>
                      <a:fillRect/>
                    </a:stretch>
                  </pic:blipFill>
                  <pic:spPr>
                    <a:xfrm>
                      <a:off x="0" y="0"/>
                      <a:ext cx="1757680" cy="922655"/>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5408" behindDoc="1" locked="0" layoutInCell="1" allowOverlap="1">
            <wp:simplePos x="0" y="0"/>
            <wp:positionH relativeFrom="column">
              <wp:posOffset>2252345</wp:posOffset>
            </wp:positionH>
            <wp:positionV relativeFrom="paragraph">
              <wp:posOffset>106045</wp:posOffset>
            </wp:positionV>
            <wp:extent cx="1753235" cy="895350"/>
            <wp:effectExtent l="0" t="0" r="8890" b="0"/>
            <wp:wrapNone/>
            <wp:docPr id="6" name="图片 6" descr="167696322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47819" name="图片 6" descr="1676963225056"/>
                    <pic:cNvPicPr>
                      <a:picLocks noChangeAspect="1"/>
                    </pic:cNvPicPr>
                  </pic:nvPicPr>
                  <pic:blipFill>
                    <a:blip xmlns:r="http://schemas.openxmlformats.org/officeDocument/2006/relationships" r:embed="rId18"/>
                    <a:stretch>
                      <a:fillRect/>
                    </a:stretch>
                  </pic:blipFill>
                  <pic:spPr>
                    <a:xfrm>
                      <a:off x="0" y="0"/>
                      <a:ext cx="1753235" cy="895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5648" behindDoc="1" locked="0" layoutInCell="1" allowOverlap="1">
            <wp:simplePos x="0" y="0"/>
            <wp:positionH relativeFrom="column">
              <wp:posOffset>3673475</wp:posOffset>
            </wp:positionH>
            <wp:positionV relativeFrom="paragraph">
              <wp:posOffset>408940</wp:posOffset>
            </wp:positionV>
            <wp:extent cx="1638935" cy="1104900"/>
            <wp:effectExtent l="0" t="0" r="8890" b="0"/>
            <wp:wrapNone/>
            <wp:docPr id="1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01642" name="图片24" descr="菁优网：http://www.jyeoo.com"/>
                    <pic:cNvPicPr>
                      <a:picLocks noChangeAspect="1"/>
                    </pic:cNvPicPr>
                  </pic:nvPicPr>
                  <pic:blipFill>
                    <a:blip xmlns:r="http://schemas.openxmlformats.org/officeDocument/2006/relationships" r:embed="rId19" cstate="print"/>
                    <a:stretch>
                      <a:fillRect/>
                    </a:stretch>
                  </pic:blipFill>
                  <pic:spPr>
                    <a:xfrm>
                      <a:off x="0" y="0"/>
                      <a:ext cx="1638962" cy="1105347"/>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如图所示是奥斯特实验的示意图，以下关于奥斯特实验的分析正确的是（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A．小磁针发生偏转说明通电导线周围存在磁场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B．移去小磁针后，通电导线周围磁场消失</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C．断开开关，直导线周围磁场不会立即消失</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D．通电导线周围的磁场方向由小磁针的指向决定</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解：A、通电导线周围有磁场，使小磁针偏转，故A正确；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B、通电导线周围的磁场的有无与小磁针无关，故B错误；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C、断开开关，导线中无电流通过，直导线周围磁场会立即消失，故C错误；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D、通电导线周围的磁场方向与电流方向有关，故D错误；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3】</w:t>
      </w:r>
      <w:r>
        <w:rPr>
          <w:rFonts w:ascii="宋体" w:eastAsia="宋体" w:hAnsi="宋体" w:cs="宋体" w:hint="eastAsia"/>
          <w:sz w:val="21"/>
          <w:szCs w:val="21"/>
        </w:rPr>
        <w:t>小丽通过实验找到了“通电螺线管的极性与环绕螺线管的电流方向之间的关系”，她对图所示的螺线管中电流方向和通电螺线管的极性作出下列判断，其中正确的是（　　）</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6672" behindDoc="1" locked="0" layoutInCell="1" allowOverlap="1">
            <wp:simplePos x="0" y="0"/>
            <wp:positionH relativeFrom="column">
              <wp:posOffset>4483735</wp:posOffset>
            </wp:positionH>
            <wp:positionV relativeFrom="paragraph">
              <wp:posOffset>95885</wp:posOffset>
            </wp:positionV>
            <wp:extent cx="1200150" cy="676275"/>
            <wp:effectExtent l="0" t="0" r="0" b="0"/>
            <wp:wrapNone/>
            <wp:docPr id="1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74994" name="图片24" descr="菁优网：http://www.jyeoo.com"/>
                    <pic:cNvPicPr>
                      <a:picLocks noChangeAspect="1"/>
                    </pic:cNvPicPr>
                  </pic:nvPicPr>
                  <pic:blipFill>
                    <a:blip xmlns:r="http://schemas.openxmlformats.org/officeDocument/2006/relationships" r:embed="rId20" cstate="print"/>
                    <a:stretch>
                      <a:fillRect/>
                    </a:stretch>
                  </pic:blipFill>
                  <pic:spPr>
                    <a:xfrm>
                      <a:off x="0" y="0"/>
                      <a:ext cx="1200318" cy="676369"/>
                    </a:xfrm>
                    <a:prstGeom prst="rect">
                      <a:avLst/>
                    </a:prstGeom>
                  </pic:spPr>
                </pic:pic>
              </a:graphicData>
            </a:graphic>
          </wp:anchor>
        </w:drawing>
      </w:r>
      <w:r>
        <w:rPr>
          <w:rFonts w:ascii="宋体" w:eastAsia="宋体" w:hAnsi="宋体" w:cs="宋体" w:hint="eastAsia"/>
          <w:sz w:val="21"/>
          <w:szCs w:val="21"/>
        </w:rPr>
        <w:t>①通电螺线管右端是N极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②通电螺线管外部的磁场与蹄形磁铁的磁场相似</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③通电螺线管左端是N极</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④若改变螺线管中的电流方向，通电螺线管的极性对调</w:t>
      </w:r>
    </w:p>
    <w:p>
      <w:pPr>
        <w:keepNext w:val="0"/>
        <w:keepLines w:val="0"/>
        <w:pageBreakBefore w:val="0"/>
        <w:widowControl w:val="0"/>
        <w:tabs>
          <w:tab w:val="left" w:pos="2300"/>
          <w:tab w:val="left" w:pos="4400"/>
          <w:tab w:val="left" w:pos="6400"/>
        </w:tabs>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A．①②③</w:t>
      </w:r>
      <w:r>
        <w:rPr>
          <w:rFonts w:ascii="宋体" w:eastAsia="宋体" w:hAnsi="宋体" w:cs="宋体" w:hint="eastAsia"/>
          <w:sz w:val="21"/>
          <w:szCs w:val="21"/>
        </w:rPr>
        <w:tab/>
      </w:r>
      <w:r>
        <w:rPr>
          <w:rFonts w:ascii="宋体" w:eastAsia="宋体" w:hAnsi="宋体" w:cs="宋体" w:hint="eastAsia"/>
          <w:sz w:val="21"/>
          <w:szCs w:val="21"/>
        </w:rPr>
        <w:t>B．①②④</w:t>
      </w:r>
      <w:r>
        <w:rPr>
          <w:rFonts w:ascii="宋体" w:eastAsia="宋体" w:hAnsi="宋体" w:cs="宋体" w:hint="eastAsia"/>
          <w:sz w:val="21"/>
          <w:szCs w:val="21"/>
        </w:rPr>
        <w:tab/>
      </w:r>
      <w:r>
        <w:rPr>
          <w:rFonts w:ascii="宋体" w:eastAsia="宋体" w:hAnsi="宋体" w:cs="宋体" w:hint="eastAsia"/>
          <w:sz w:val="21"/>
          <w:szCs w:val="21"/>
        </w:rPr>
        <w:t>C．③④</w:t>
      </w:r>
      <w:r>
        <w:rPr>
          <w:rFonts w:ascii="宋体" w:eastAsia="宋体" w:hAnsi="宋体" w:cs="宋体" w:hint="eastAsia"/>
          <w:sz w:val="21"/>
          <w:szCs w:val="21"/>
        </w:rPr>
        <w:tab/>
      </w:r>
      <w:r>
        <w:rPr>
          <w:rFonts w:ascii="宋体" w:eastAsia="宋体" w:hAnsi="宋体" w:cs="宋体" w:hint="eastAsia"/>
          <w:sz w:val="21"/>
          <w:szCs w:val="21"/>
        </w:rPr>
        <w:t>D．①②③④</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解：①③电流从螺线管的左端流入右端流出，结合线圈的绕向，利用安培定则可以确定螺线管的左端为N极，右端为S极，如下图，故①错误、③正确；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drawing>
          <wp:anchor distT="0" distB="0" distL="0" distR="0" simplePos="0" relativeHeight="251677696" behindDoc="1" locked="0" layoutInCell="1" allowOverlap="1">
            <wp:simplePos x="0" y="0"/>
            <wp:positionH relativeFrom="column">
              <wp:posOffset>187960</wp:posOffset>
            </wp:positionH>
            <wp:positionV relativeFrom="paragraph">
              <wp:posOffset>38735</wp:posOffset>
            </wp:positionV>
            <wp:extent cx="1181100" cy="638175"/>
            <wp:effectExtent l="0" t="0" r="0" b="0"/>
            <wp:wrapNone/>
            <wp:docPr id="1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7517" name="图片24" descr="菁优网：http://www.jyeoo.com"/>
                    <pic:cNvPicPr>
                      <a:picLocks noChangeAspect="1"/>
                    </pic:cNvPicPr>
                  </pic:nvPicPr>
                  <pic:blipFill>
                    <a:blip xmlns:r="http://schemas.openxmlformats.org/officeDocument/2006/relationships" r:embed="rId21" cstate="print"/>
                    <a:stretch>
                      <a:fillRect/>
                    </a:stretch>
                  </pic:blipFill>
                  <pic:spPr>
                    <a:xfrm>
                      <a:off x="0" y="0"/>
                      <a:ext cx="1181265" cy="63826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②螺线管通电后，通电螺线管周围产生磁场，通电螺线管外部的磁场与条形磁铁周围的磁场一样，而不是和蹄形磁体的磁场相似，故②错误。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④由安培定则可知，螺线管的极性与电流方向和绕线方向有关。因此若改变螺线管中的电流方向，通电螺线管的极性对调，故④正确。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FF0000"/>
          <w:sz w:val="21"/>
          <w:szCs w:val="21"/>
          <w:shd w:val="clear" w:color="auto" w:fill="FFFFFF"/>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闭合开关，小磁针静止在螺线管左侧（如图所示）：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（1）将电源“+”“﹣”极填入括号中；</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79744" behindDoc="1" locked="0" layoutInCell="1" allowOverlap="1">
            <wp:simplePos x="0" y="0"/>
            <wp:positionH relativeFrom="column">
              <wp:posOffset>3912235</wp:posOffset>
            </wp:positionH>
            <wp:positionV relativeFrom="paragraph">
              <wp:posOffset>209550</wp:posOffset>
            </wp:positionV>
            <wp:extent cx="1743075" cy="1028700"/>
            <wp:effectExtent l="0" t="0" r="0" b="0"/>
            <wp:wrapNone/>
            <wp:docPr id="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73330" name="图片24" descr="菁优网：http://www.jyeoo.com"/>
                    <pic:cNvPicPr>
                      <a:picLocks noChangeAspect="1"/>
                    </pic:cNvPicPr>
                  </pic:nvPicPr>
                  <pic:blipFill>
                    <a:blip xmlns:r="http://schemas.openxmlformats.org/officeDocument/2006/relationships" r:embed="rId22" cstate="print"/>
                    <a:stretch>
                      <a:fillRect/>
                    </a:stretch>
                  </pic:blipFill>
                  <pic:spPr>
                    <a:xfrm>
                      <a:off x="0" y="0"/>
                      <a:ext cx="1743318" cy="1028844"/>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78720" behindDoc="1" locked="0" layoutInCell="1" allowOverlap="1">
            <wp:simplePos x="0" y="0"/>
            <wp:positionH relativeFrom="column">
              <wp:posOffset>118745</wp:posOffset>
            </wp:positionH>
            <wp:positionV relativeFrom="paragraph">
              <wp:posOffset>243205</wp:posOffset>
            </wp:positionV>
            <wp:extent cx="1762125" cy="990600"/>
            <wp:effectExtent l="0" t="0" r="0" b="0"/>
            <wp:wrapNone/>
            <wp:docPr id="4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67049" name="图片24" descr="菁优网：http://www.jyeoo.com"/>
                    <pic:cNvPicPr>
                      <a:picLocks noChangeAspect="1"/>
                    </pic:cNvPicPr>
                  </pic:nvPicPr>
                  <pic:blipFill>
                    <a:blip xmlns:r="http://schemas.openxmlformats.org/officeDocument/2006/relationships" r:embed="rId23" cstate="print"/>
                    <a:stretch>
                      <a:fillRect/>
                    </a:stretch>
                  </pic:blipFill>
                  <pic:spPr>
                    <a:xfrm>
                      <a:off x="0" y="0"/>
                      <a:ext cx="1762371" cy="990738"/>
                    </a:xfrm>
                    <a:prstGeom prst="rect">
                      <a:avLst/>
                    </a:prstGeom>
                  </pic:spPr>
                </pic:pic>
              </a:graphicData>
            </a:graphic>
          </wp:anchor>
        </w:drawing>
      </w:r>
      <w:r>
        <w:rPr>
          <w:rFonts w:ascii="宋体" w:eastAsia="宋体" w:hAnsi="宋体" w:cs="宋体" w:hint="eastAsia"/>
          <w:sz w:val="21"/>
          <w:szCs w:val="21"/>
        </w:rPr>
        <w:t>（2）在已画出的磁感线上用箭头标出其方向。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解：同名磁极互相排斥，异名磁极互相吸引，因此通电螺线管的左侧为S极，右侧为N极，根据安培定则，可知电源右侧为“+”极；在磁体外部，磁感线从磁体N极出发，回到S极。据此作图如下：</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故答案为：见上图。</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81792" behindDoc="1" locked="0" layoutInCell="1" allowOverlap="1">
            <wp:simplePos x="0" y="0"/>
            <wp:positionH relativeFrom="column">
              <wp:posOffset>3624580</wp:posOffset>
            </wp:positionH>
            <wp:positionV relativeFrom="paragraph">
              <wp:posOffset>417195</wp:posOffset>
            </wp:positionV>
            <wp:extent cx="2095500" cy="1319530"/>
            <wp:effectExtent l="0" t="0" r="0" b="4445"/>
            <wp:wrapNone/>
            <wp:docPr id="100" name="图片 100" descr="167697375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30571" name="图片 100" descr="1676973753227"/>
                    <pic:cNvPicPr>
                      <a:picLocks noChangeAspect="1"/>
                    </pic:cNvPicPr>
                  </pic:nvPicPr>
                  <pic:blipFill>
                    <a:blip xmlns:r="http://schemas.openxmlformats.org/officeDocument/2006/relationships" r:embed="rId24"/>
                    <a:stretch>
                      <a:fillRect/>
                    </a:stretch>
                  </pic:blipFill>
                  <pic:spPr>
                    <a:xfrm>
                      <a:off x="0" y="0"/>
                      <a:ext cx="2095500" cy="131953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80768" behindDoc="1" locked="0" layoutInCell="1" allowOverlap="1">
            <wp:simplePos x="0" y="0"/>
            <wp:positionH relativeFrom="column">
              <wp:posOffset>120650</wp:posOffset>
            </wp:positionH>
            <wp:positionV relativeFrom="paragraph">
              <wp:posOffset>397510</wp:posOffset>
            </wp:positionV>
            <wp:extent cx="1934210" cy="1295400"/>
            <wp:effectExtent l="0" t="0" r="8890" b="0"/>
            <wp:wrapNone/>
            <wp:docPr id="4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7369" name="图片24" descr="菁优网：http://www.jyeoo.com"/>
                    <pic:cNvPicPr>
                      <a:picLocks noChangeAspect="1"/>
                    </pic:cNvPicPr>
                  </pic:nvPicPr>
                  <pic:blipFill>
                    <a:blip xmlns:r="http://schemas.openxmlformats.org/officeDocument/2006/relationships" r:embed="rId25" cstate="print"/>
                    <a:stretch>
                      <a:fillRect/>
                    </a:stretch>
                  </pic:blipFill>
                  <pic:spPr>
                    <a:xfrm>
                      <a:off x="0" y="0"/>
                      <a:ext cx="1934357" cy="1295924"/>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4】</w:t>
      </w:r>
      <w:r>
        <w:rPr>
          <w:rFonts w:ascii="宋体" w:eastAsia="宋体" w:hAnsi="宋体" w:cs="宋体" w:hint="eastAsia"/>
          <w:sz w:val="21"/>
          <w:szCs w:val="21"/>
        </w:rPr>
        <w:t>根据图中磁感线分布情况，标出C点的磁场方向并在括号内标出a为电源的“+”极还是“﹣”极。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解：由图知，磁感线呈排斥状，则两个磁铁相对的磁极是同名磁极，右边磁铁的左端是S极，所以通电螺线管的右端为S极，左端为N极，在磁体外部，磁感线从N极出发，回到S极，所以C点的磁感线方向是向下的；</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bCs/>
          <w:color w:val="FF0000"/>
          <w:sz w:val="21"/>
          <w:szCs w:val="21"/>
          <w:shd w:val="clear" w:color="auto" w:fill="FFFFFF"/>
          <w:lang w:val="en-US" w:eastAsia="zh-CN"/>
        </w:rPr>
      </w:pPr>
      <w:r>
        <w:rPr>
          <w:rFonts w:ascii="宋体" w:eastAsia="宋体" w:hAnsi="宋体" w:cs="宋体" w:hint="eastAsia"/>
          <w:color w:val="FF0000"/>
          <w:sz w:val="21"/>
          <w:szCs w:val="21"/>
        </w:rPr>
        <w:t>由安培定则可知，电流从螺线管左端流入，右端流出，所以a为电源正极，如图所示：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sz w:val="21"/>
          <w:szCs w:val="21"/>
          <w:lang w:val="en-US" w:eastAsia="zh-CN"/>
        </w:rPr>
      </w:pPr>
      <w:r>
        <w:rPr>
          <w:rFonts w:ascii="宋体" w:eastAsia="宋体" w:hAnsi="宋体" w:cs="宋体" w:hint="eastAsia"/>
          <w:b/>
          <w:bCs/>
          <w:sz w:val="21"/>
          <w:szCs w:val="21"/>
          <w:lang w:val="en-US" w:eastAsia="zh-CN"/>
        </w:rPr>
        <w:t>三、电磁铁：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1.概念：插入铁芯的通电螺线管；</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2.特点：有电流时有磁性，没有电流时失去磁性；</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3.原理：电流的磁效应；</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4.磁性强弱影响因素：电流大小、线圈匝数；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（1）电流一定时，外形相同的螺线管匝数越多，电磁铁的磁性越强。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9504" behindDoc="1" locked="0" layoutInCell="1" allowOverlap="1">
            <wp:simplePos x="0" y="0"/>
            <wp:positionH relativeFrom="column">
              <wp:posOffset>2419350</wp:posOffset>
            </wp:positionH>
            <wp:positionV relativeFrom="paragraph">
              <wp:posOffset>231775</wp:posOffset>
            </wp:positionV>
            <wp:extent cx="3629660" cy="1379220"/>
            <wp:effectExtent l="0" t="0" r="8890" b="1905"/>
            <wp:wrapNone/>
            <wp:docPr id="11" name="图片 11" descr="1676963557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308170" name="图片 11" descr="1676963557308"/>
                    <pic:cNvPicPr>
                      <a:picLocks noChangeAspect="1"/>
                    </pic:cNvPicPr>
                  </pic:nvPicPr>
                  <pic:blipFill>
                    <a:blip xmlns:r="http://schemas.openxmlformats.org/officeDocument/2006/relationships" r:embed="rId26"/>
                    <a:stretch>
                      <a:fillRect/>
                    </a:stretch>
                  </pic:blipFill>
                  <pic:spPr>
                    <a:xfrm>
                      <a:off x="0" y="0"/>
                      <a:ext cx="3629660" cy="1379220"/>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drawing>
          <wp:anchor distT="0" distB="0" distL="114300" distR="114300" simplePos="0" relativeHeight="251668480" behindDoc="1" locked="0" layoutInCell="1" allowOverlap="1">
            <wp:simplePos x="0" y="0"/>
            <wp:positionH relativeFrom="column">
              <wp:posOffset>38100</wp:posOffset>
            </wp:positionH>
            <wp:positionV relativeFrom="paragraph">
              <wp:posOffset>183515</wp:posOffset>
            </wp:positionV>
            <wp:extent cx="2044700" cy="1222375"/>
            <wp:effectExtent l="0" t="0" r="3175" b="6350"/>
            <wp:wrapNone/>
            <wp:docPr id="10" name="图片 10" descr="167696352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20213" name="图片 10" descr="1676963526851"/>
                    <pic:cNvPicPr>
                      <a:picLocks noChangeAspect="1"/>
                    </pic:cNvPicPr>
                  </pic:nvPicPr>
                  <pic:blipFill>
                    <a:blip xmlns:r="http://schemas.openxmlformats.org/officeDocument/2006/relationships" r:embed="rId27"/>
                    <a:stretch>
                      <a:fillRect/>
                    </a:stretch>
                  </pic:blipFill>
                  <pic:spPr>
                    <a:xfrm>
                      <a:off x="0" y="0"/>
                      <a:ext cx="2044700" cy="1222375"/>
                    </a:xfrm>
                    <a:prstGeom prst="rect">
                      <a:avLst/>
                    </a:prstGeom>
                  </pic:spPr>
                </pic:pic>
              </a:graphicData>
            </a:graphic>
          </wp:anchor>
        </w:drawing>
      </w:r>
      <w:r>
        <w:rPr>
          <w:rFonts w:ascii="宋体" w:eastAsia="宋体" w:hAnsi="宋体" w:cs="宋体" w:hint="eastAsia"/>
          <w:bCs/>
          <w:color w:val="000000"/>
          <w:sz w:val="21"/>
          <w:szCs w:val="21"/>
          <w:shd w:val="clear" w:color="auto" w:fill="FFFFFF"/>
          <w:lang w:val="en-US" w:eastAsia="zh-CN"/>
        </w:rPr>
        <w:t>（2）匝数一定时，通入的电流越大，电磁铁的磁性越强。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5.电磁铁的优点：</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（1）电磁铁磁性有无，可用</w:t>
      </w:r>
      <w:r>
        <w:rPr>
          <w:rFonts w:ascii="宋体" w:eastAsia="宋体" w:hAnsi="宋体" w:cs="宋体" w:hint="eastAsia"/>
          <w:b/>
          <w:bCs w:val="0"/>
          <w:color w:val="FF0000"/>
          <w:sz w:val="21"/>
          <w:szCs w:val="21"/>
          <w:shd w:val="clear" w:color="auto" w:fill="FFFFFF"/>
          <w:lang w:val="en-US" w:eastAsia="zh-CN"/>
        </w:rPr>
        <w:t>通断电</w:t>
      </w:r>
      <w:r>
        <w:rPr>
          <w:rFonts w:ascii="宋体" w:eastAsia="宋体" w:hAnsi="宋体" w:cs="宋体" w:hint="eastAsia"/>
          <w:bCs/>
          <w:color w:val="000000"/>
          <w:sz w:val="21"/>
          <w:szCs w:val="21"/>
          <w:shd w:val="clear" w:color="auto" w:fill="FFFFFF"/>
          <w:lang w:val="en-US" w:eastAsia="zh-CN"/>
        </w:rPr>
        <w:t>来控制；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（2）电磁铁磁性强弱，可用</w:t>
      </w:r>
      <w:r>
        <w:rPr>
          <w:rFonts w:ascii="宋体" w:eastAsia="宋体" w:hAnsi="宋体" w:cs="宋体" w:hint="eastAsia"/>
          <w:b/>
          <w:bCs w:val="0"/>
          <w:color w:val="FF0000"/>
          <w:sz w:val="21"/>
          <w:szCs w:val="21"/>
          <w:shd w:val="clear" w:color="auto" w:fill="FFFFFF"/>
          <w:lang w:val="en-US" w:eastAsia="zh-CN"/>
        </w:rPr>
        <w:t>改变电流大小</w:t>
      </w:r>
      <w:r>
        <w:rPr>
          <w:rFonts w:ascii="宋体" w:eastAsia="宋体" w:hAnsi="宋体" w:cs="宋体" w:hint="eastAsia"/>
          <w:bCs/>
          <w:color w:val="000000"/>
          <w:sz w:val="21"/>
          <w:szCs w:val="21"/>
          <w:shd w:val="clear" w:color="auto" w:fill="FFFFFF"/>
          <w:lang w:val="en-US" w:eastAsia="zh-CN"/>
        </w:rPr>
        <w:t>、</w:t>
      </w:r>
      <w:r>
        <w:rPr>
          <w:rFonts w:ascii="宋体" w:eastAsia="宋体" w:hAnsi="宋体" w:cs="宋体" w:hint="eastAsia"/>
          <w:b/>
          <w:bCs w:val="0"/>
          <w:color w:val="FF0000"/>
          <w:sz w:val="21"/>
          <w:szCs w:val="21"/>
          <w:shd w:val="clear" w:color="auto" w:fill="FFFFFF"/>
          <w:lang w:val="en-US" w:eastAsia="zh-CN"/>
        </w:rPr>
        <w:t>改变线圈匝数</w:t>
      </w:r>
      <w:r>
        <w:rPr>
          <w:rFonts w:ascii="宋体" w:eastAsia="宋体" w:hAnsi="宋体" w:cs="宋体" w:hint="eastAsia"/>
          <w:bCs/>
          <w:color w:val="000000"/>
          <w:sz w:val="21"/>
          <w:szCs w:val="21"/>
          <w:shd w:val="clear" w:color="auto" w:fill="FFFFFF"/>
          <w:lang w:val="en-US" w:eastAsia="zh-CN"/>
        </w:rPr>
        <w:t>来控制。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（3）电磁铁的极性变换，可用</w:t>
      </w:r>
      <w:r>
        <w:rPr>
          <w:rFonts w:ascii="宋体" w:eastAsia="宋体" w:hAnsi="宋体" w:cs="宋体" w:hint="eastAsia"/>
          <w:b/>
          <w:bCs w:val="0"/>
          <w:color w:val="FF0000"/>
          <w:sz w:val="21"/>
          <w:szCs w:val="21"/>
          <w:shd w:val="clear" w:color="auto" w:fill="FFFFFF"/>
          <w:lang w:val="en-US" w:eastAsia="zh-CN"/>
        </w:rPr>
        <w:t>改变电流方向</w:t>
      </w:r>
      <w:r>
        <w:rPr>
          <w:rFonts w:ascii="宋体" w:eastAsia="宋体" w:hAnsi="宋体" w:cs="宋体" w:hint="eastAsia"/>
          <w:bCs/>
          <w:color w:val="000000"/>
          <w:sz w:val="21"/>
          <w:szCs w:val="21"/>
          <w:shd w:val="clear" w:color="auto" w:fill="FFFFFF"/>
          <w:lang w:val="en-US" w:eastAsia="zh-CN"/>
        </w:rPr>
        <w:t>来实现。</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6.电磁铁的应用：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（1）电磁起重机；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（2）电磁选矿机；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（3）磁悬浮列车；</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（4）电铃；</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（5）电话听筒；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（6）电磁门锁；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（7）电磁继电器。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如图是拍摄机动车辆闯红灯的工作原理图，光控开关接收到红灯发出的光会自动闭合，压力开关受到机动车的压力会闭合，摄像系统在电路接通时可自由拍摄违章车辆，下列有关说法正确的是（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2816" behindDoc="1" locked="0" layoutInCell="1" allowOverlap="1">
            <wp:simplePos x="0" y="0"/>
            <wp:positionH relativeFrom="column">
              <wp:posOffset>197485</wp:posOffset>
            </wp:positionH>
            <wp:positionV relativeFrom="paragraph">
              <wp:posOffset>22225</wp:posOffset>
            </wp:positionV>
            <wp:extent cx="2676525" cy="1152525"/>
            <wp:effectExtent l="0" t="0" r="0" b="0"/>
            <wp:wrapNone/>
            <wp:docPr id="1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342325" name="图片24" descr="菁优网：http://www.jyeoo.com"/>
                    <pic:cNvPicPr>
                      <a:picLocks noChangeAspect="1"/>
                    </pic:cNvPicPr>
                  </pic:nvPicPr>
                  <pic:blipFill>
                    <a:blip xmlns:r="http://schemas.openxmlformats.org/officeDocument/2006/relationships" r:embed="rId28" cstate="print"/>
                    <a:stretch>
                      <a:fillRect/>
                    </a:stretch>
                  </pic:blipFill>
                  <pic:spPr>
                    <a:xfrm>
                      <a:off x="0" y="0"/>
                      <a:ext cx="2676899" cy="115268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A．机动车驶过埋有压力开关的路口，摄像系统就会自动拍照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B．光控开关和压力开关都闭合时，摄像系统才会自动拍照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C．若将光控开关和压力开关并联，也能起到相同的作用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D．以上说法都不正确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解：AB、由图可知：光控开关和压力开关串联，只有光控开关和压力开关都闭合时，摄像系统才会自动拍摄，故A错误，B正确；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CD、分析可见，只有违章车辆出现，摄像系统电路接通拍摄，所以光控开关和压力开关是相互牵制，相互影响的，因此这两个开关只能串联，不能并联，故CD错误。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3840" behindDoc="1" locked="0" layoutInCell="1" allowOverlap="1">
            <wp:simplePos x="0" y="0"/>
            <wp:positionH relativeFrom="column">
              <wp:posOffset>285750</wp:posOffset>
            </wp:positionH>
            <wp:positionV relativeFrom="paragraph">
              <wp:posOffset>417195</wp:posOffset>
            </wp:positionV>
            <wp:extent cx="2352675" cy="2314575"/>
            <wp:effectExtent l="0" t="0" r="0" b="0"/>
            <wp:wrapNone/>
            <wp:docPr id="2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073764" name="图片24" descr="菁优网：http://www.jyeoo.com"/>
                    <pic:cNvPicPr>
                      <a:picLocks noChangeAspect="1"/>
                    </pic:cNvPicPr>
                  </pic:nvPicPr>
                  <pic:blipFill>
                    <a:blip xmlns:r="http://schemas.openxmlformats.org/officeDocument/2006/relationships" r:embed="rId29" cstate="print"/>
                    <a:stretch>
                      <a:fillRect/>
                    </a:stretch>
                  </pic:blipFill>
                  <pic:spPr>
                    <a:xfrm>
                      <a:off x="0" y="0"/>
                      <a:ext cx="2353004" cy="2314898"/>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5】</w:t>
      </w:r>
      <w:r>
        <w:rPr>
          <w:rFonts w:ascii="宋体" w:eastAsia="宋体" w:hAnsi="宋体" w:cs="宋体" w:hint="eastAsia"/>
          <w:sz w:val="21"/>
          <w:szCs w:val="21"/>
        </w:rPr>
        <w:t>如图所示是汽车尾气中CO排放量的检测电路。当CO浓度高于某一设定值时，电铃发声报警。图中的气敏电阻R</w:t>
      </w:r>
      <w:r>
        <w:rPr>
          <w:rFonts w:ascii="宋体" w:eastAsia="宋体" w:hAnsi="宋体" w:cs="宋体" w:hint="eastAsia"/>
          <w:sz w:val="21"/>
          <w:szCs w:val="21"/>
          <w:vertAlign w:val="subscript"/>
        </w:rPr>
        <w:t>1</w:t>
      </w:r>
      <w:r>
        <w:rPr>
          <w:rFonts w:ascii="宋体" w:eastAsia="宋体" w:hAnsi="宋体" w:cs="宋体" w:hint="eastAsia"/>
          <w:sz w:val="21"/>
          <w:szCs w:val="21"/>
        </w:rPr>
        <w:t>的阻值随CO浓度的增大而减小。下列说法不正确的是（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A．电铃应接在B和D之间</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B．当CO浓度升高时电磁铁的磁性增强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C．电源用久后，电压U</w:t>
      </w:r>
      <w:r>
        <w:rPr>
          <w:rFonts w:ascii="宋体" w:eastAsia="宋体" w:hAnsi="宋体" w:cs="宋体" w:hint="eastAsia"/>
          <w:sz w:val="21"/>
          <w:szCs w:val="21"/>
          <w:vertAlign w:val="subscript"/>
        </w:rPr>
        <w:t>1</w:t>
      </w:r>
      <w:r>
        <w:rPr>
          <w:rFonts w:ascii="宋体" w:eastAsia="宋体" w:hAnsi="宋体" w:cs="宋体" w:hint="eastAsia"/>
          <w:sz w:val="21"/>
          <w:szCs w:val="21"/>
        </w:rPr>
        <w:t>会减小，则报警的CO最小浓度比设定值低</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D．为使该检测电路在CO浓度更低时报警，可将R</w:t>
      </w:r>
      <w:r>
        <w:rPr>
          <w:rFonts w:ascii="宋体" w:eastAsia="宋体" w:hAnsi="宋体" w:cs="宋体" w:hint="eastAsia"/>
          <w:sz w:val="21"/>
          <w:szCs w:val="21"/>
          <w:vertAlign w:val="subscript"/>
        </w:rPr>
        <w:t>2</w:t>
      </w:r>
      <w:r>
        <w:rPr>
          <w:rFonts w:ascii="宋体" w:eastAsia="宋体" w:hAnsi="宋体" w:cs="宋体" w:hint="eastAsia"/>
          <w:sz w:val="21"/>
          <w:szCs w:val="21"/>
        </w:rPr>
        <w:t>的滑片向上移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解：AB、图中气敏电阻R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阻值随CO浓度的增大而减小，由欧姆定律，控制电路的电流增大，电磁铁磁性增强，衔铁被吸下，因CO浓度高于某一设定值时，电铃发声报警，所以电铃应接在B、D之间，故AB正确；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C、用久后，电源电压U</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会减小，由欧姆定律，只有当R</w:t>
      </w:r>
      <w:r>
        <w:rPr>
          <w:rFonts w:ascii="宋体" w:eastAsia="宋体" w:hAnsi="宋体" w:cs="宋体" w:hint="eastAsia"/>
          <w:color w:val="FF0000"/>
          <w:sz w:val="21"/>
          <w:szCs w:val="21"/>
          <w:vertAlign w:val="subscript"/>
        </w:rPr>
        <w:t>1</w:t>
      </w:r>
      <w:r>
        <w:rPr>
          <w:rFonts w:ascii="宋体" w:eastAsia="宋体" w:hAnsi="宋体" w:cs="宋体" w:hint="eastAsia"/>
          <w:color w:val="FF0000"/>
          <w:sz w:val="21"/>
          <w:szCs w:val="21"/>
        </w:rPr>
        <w:t>阻值变小时，控制电路才能达到衔铁被吸下的最小电流，即报警时CO最小浓度比设定值高，故C错误；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D、在CO浓度越低电阻越大，因控制电路衔铁被吸下的最小电流不变，由欧姆定律和电阻的串联，I</w:t>
      </w:r>
      <m:oMath>
        <m:r>
          <w:rPr>
            <w:rFonts w:ascii="Cambria Math" w:eastAsia="宋体" w:hAnsi="Cambria Math" w:cs="宋体" w:hint="eastAsia"/>
            <w:color w:val="FF0000"/>
            <w:sz w:val="21"/>
            <w:szCs w:val="21"/>
          </w:rPr>
          <m:t>=</m:t>
        </m:r>
        <m:f>
          <m:fPr>
            <m:ctrlPr>
              <w:rPr>
                <w:rFonts w:ascii="Cambria Math" w:eastAsia="宋体" w:hAnsi="Cambria Math" w:cs="宋体" w:hint="eastAsia"/>
                <w:color w:val="FF0000"/>
                <w:sz w:val="21"/>
                <w:szCs w:val="21"/>
              </w:rPr>
            </m:ctrlPr>
          </m:fPr>
          <m:num>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U</m:t>
            </m:r>
          </m:num>
          <m:den>
            <m:ctrlPr>
              <w:rPr>
                <w:rFonts w:ascii="Cambria Math" w:eastAsia="宋体" w:hAnsi="Cambria Math" w:cs="宋体" w:hint="eastAsia"/>
                <w:color w:val="FF0000"/>
                <w:sz w:val="21"/>
                <w:szCs w:val="21"/>
              </w:rPr>
            </m:ctrlP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1</m:t>
                </m:r>
              </m:sub>
            </m:sSub>
            <m:r>
              <w:rPr>
                <w:rFonts w:ascii="Cambria Math" w:eastAsia="宋体" w:hAnsi="Cambria Math" w:cs="宋体" w:hint="eastAsia"/>
                <w:color w:val="FF0000"/>
                <w:sz w:val="21"/>
                <w:szCs w:val="21"/>
              </w:rPr>
              <m:t>+</m:t>
            </m:r>
            <m:sSub>
              <m:sSubPr>
                <m:ctrlPr>
                  <w:rPr>
                    <w:rFonts w:ascii="Cambria Math" w:eastAsia="宋体" w:hAnsi="Cambria Math" w:cs="宋体" w:hint="eastAsia"/>
                    <w:color w:val="FF0000"/>
                    <w:sz w:val="21"/>
                    <w:szCs w:val="21"/>
                  </w:rPr>
                </m:ctrlPr>
              </m:sSubPr>
              <m:e>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R</m:t>
                </m:r>
              </m:e>
              <m:sub>
                <m:ctrlPr>
                  <w:rPr>
                    <w:rFonts w:ascii="Cambria Math" w:eastAsia="宋体" w:hAnsi="Cambria Math" w:cs="宋体" w:hint="eastAsia"/>
                    <w:color w:val="FF0000"/>
                    <w:sz w:val="21"/>
                    <w:szCs w:val="21"/>
                  </w:rPr>
                </m:ctrlPr>
                <m:r>
                  <w:rPr>
                    <w:rFonts w:ascii="Cambria Math" w:eastAsia="宋体" w:hAnsi="Cambria Math" w:cs="宋体" w:hint="eastAsia"/>
                    <w:color w:val="FF0000"/>
                    <w:sz w:val="21"/>
                    <w:szCs w:val="21"/>
                  </w:rPr>
                  <m:t>2</m:t>
                </m:r>
              </m:sub>
            </m:sSub>
          </m:den>
        </m:f>
      </m:oMath>
      <w:r>
        <w:rPr>
          <w:rFonts w:ascii="宋体" w:eastAsia="宋体" w:hAnsi="宋体" w:cs="宋体" w:hint="eastAsia"/>
          <w:color w:val="FF0000"/>
          <w:sz w:val="21"/>
          <w:szCs w:val="21"/>
        </w:rPr>
        <w:t>可知，应减小滑动变阻器的电阻，即将R</w:t>
      </w:r>
      <w:r>
        <w:rPr>
          <w:rFonts w:ascii="宋体" w:eastAsia="宋体" w:hAnsi="宋体" w:cs="宋体" w:hint="eastAsia"/>
          <w:color w:val="FF0000"/>
          <w:sz w:val="21"/>
          <w:szCs w:val="21"/>
          <w:vertAlign w:val="subscript"/>
        </w:rPr>
        <w:t>2</w:t>
      </w:r>
      <w:r>
        <w:rPr>
          <w:rFonts w:ascii="宋体" w:eastAsia="宋体" w:hAnsi="宋体" w:cs="宋体" w:hint="eastAsia"/>
          <w:color w:val="FF0000"/>
          <w:sz w:val="21"/>
          <w:szCs w:val="21"/>
        </w:rPr>
        <w:t>的滑片向上移，故D正确。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FF0000"/>
          <w:sz w:val="21"/>
          <w:szCs w:val="21"/>
          <w:shd w:val="clear" w:color="auto" w:fill="FFFFFF"/>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val="0"/>
          <w:color w:val="000000"/>
          <w:sz w:val="21"/>
          <w:szCs w:val="21"/>
          <w:shd w:val="clear" w:color="auto" w:fill="FFFFFF"/>
          <w:lang w:val="en-US" w:eastAsia="zh-CN"/>
        </w:rPr>
      </w:pPr>
      <w:r>
        <w:rPr>
          <w:rFonts w:ascii="宋体" w:eastAsia="宋体" w:hAnsi="宋体" w:cs="宋体" w:hint="eastAsia"/>
          <w:b/>
          <w:bCs w:val="0"/>
          <w:color w:val="000000"/>
          <w:sz w:val="21"/>
          <w:szCs w:val="21"/>
          <w:shd w:val="clear" w:color="auto" w:fill="FFFFFF"/>
          <w:lang w:val="en-US" w:eastAsia="zh-CN"/>
        </w:rPr>
        <w:t>四、电动机：</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1.原理：</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w:t>
      </w:r>
      <w:r>
        <w:rPr>
          <w:rFonts w:ascii="宋体" w:eastAsia="宋体" w:hAnsi="宋体" w:cs="宋体" w:hint="eastAsia"/>
          <w:b/>
          <w:bCs w:val="0"/>
          <w:color w:val="FF0000"/>
          <w:sz w:val="21"/>
          <w:szCs w:val="21"/>
          <w:shd w:val="clear" w:color="auto" w:fill="FFFFFF"/>
          <w:lang w:val="en-US" w:eastAsia="zh-CN"/>
        </w:rPr>
        <w:t>通电导体在磁场中受到力的作用</w:t>
      </w:r>
      <w:r>
        <w:rPr>
          <w:rFonts w:ascii="宋体" w:eastAsia="宋体" w:hAnsi="宋体" w:cs="宋体" w:hint="eastAsia"/>
          <w:bCs/>
          <w:color w:val="000000"/>
          <w:sz w:val="21"/>
          <w:szCs w:val="21"/>
          <w:shd w:val="clear" w:color="auto" w:fill="FFFFFF"/>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（2）通电线圈在磁场中受力转动；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（3）磁场对电流的作用；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2.电动机转动的方向与</w:t>
      </w:r>
      <w:r>
        <w:rPr>
          <w:rFonts w:ascii="宋体" w:eastAsia="宋体" w:hAnsi="宋体" w:cs="宋体" w:hint="eastAsia"/>
          <w:b/>
          <w:bCs w:val="0"/>
          <w:color w:val="FF0000"/>
          <w:sz w:val="21"/>
          <w:szCs w:val="21"/>
          <w:shd w:val="clear" w:color="auto" w:fill="FFFFFF"/>
          <w:lang w:val="en-US" w:eastAsia="zh-CN"/>
        </w:rPr>
        <w:t>电流方向</w:t>
      </w:r>
      <w:r>
        <w:rPr>
          <w:rFonts w:ascii="宋体" w:eastAsia="宋体" w:hAnsi="宋体" w:cs="宋体" w:hint="eastAsia"/>
          <w:bCs/>
          <w:color w:val="000000"/>
          <w:sz w:val="21"/>
          <w:szCs w:val="21"/>
          <w:shd w:val="clear" w:color="auto" w:fill="FFFFFF"/>
          <w:lang w:val="en-US" w:eastAsia="zh-CN"/>
        </w:rPr>
        <w:t>、</w:t>
      </w:r>
      <w:r>
        <w:rPr>
          <w:rFonts w:ascii="宋体" w:eastAsia="宋体" w:hAnsi="宋体" w:cs="宋体" w:hint="eastAsia"/>
          <w:b/>
          <w:bCs w:val="0"/>
          <w:color w:val="FF0000"/>
          <w:sz w:val="21"/>
          <w:szCs w:val="21"/>
          <w:shd w:val="clear" w:color="auto" w:fill="FFFFFF"/>
          <w:lang w:val="en-US" w:eastAsia="zh-CN"/>
        </w:rPr>
        <w:t>磁场方向</w:t>
      </w:r>
      <w:r>
        <w:rPr>
          <w:rFonts w:ascii="宋体" w:eastAsia="宋体" w:hAnsi="宋体" w:cs="宋体" w:hint="eastAsia"/>
          <w:bCs/>
          <w:color w:val="000000"/>
          <w:sz w:val="21"/>
          <w:szCs w:val="21"/>
          <w:shd w:val="clear" w:color="auto" w:fill="FFFFFF"/>
          <w:lang w:val="en-US" w:eastAsia="zh-CN"/>
        </w:rPr>
        <w:t>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4864" behindDoc="1" locked="0" layoutInCell="1" allowOverlap="1">
            <wp:simplePos x="0" y="0"/>
            <wp:positionH relativeFrom="column">
              <wp:posOffset>4145280</wp:posOffset>
            </wp:positionH>
            <wp:positionV relativeFrom="paragraph">
              <wp:posOffset>246380</wp:posOffset>
            </wp:positionV>
            <wp:extent cx="1600835" cy="1133475"/>
            <wp:effectExtent l="0" t="0" r="8890" b="0"/>
            <wp:wrapNone/>
            <wp:docPr id="3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8837" name="图片24" descr="菁优网：http://www.jyeoo.com"/>
                    <pic:cNvPicPr>
                      <a:picLocks noChangeAspect="1"/>
                    </pic:cNvPicPr>
                  </pic:nvPicPr>
                  <pic:blipFill>
                    <a:blip xmlns:r="http://schemas.openxmlformats.org/officeDocument/2006/relationships" r:embed="rId30" cstate="print"/>
                    <a:stretch>
                      <a:fillRect/>
                    </a:stretch>
                  </pic:blipFill>
                  <pic:spPr>
                    <a:xfrm>
                      <a:off x="0" y="0"/>
                      <a:ext cx="1600847" cy="1133933"/>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如图所示，明明同学在探究通电导体在磁场中受力情况的实验中，在闭合开关的瞬间，导体棒ab水平向右运动，则下列说法正确的是（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A．该实验现象对应的原理与发电机的工作原理相同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B．该实验现象对应的能量转化是机械能转化为电能</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C．仅将电源正负极反接，导体棒ab将水平向左运动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D．仅将磁体南北极颠倒，导体棒ab将水平向右运动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解：A、图中有电源，有磁场，是电动机的原理图，是根据通电导体在磁场中受力而运动的原理制成的，而发电机是利用电磁感应现象制成的，故A错误；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B、该实验现象对应的能量转化是电能转化为机械能，故B错误；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C、仅将电源正负极反接，导体棒中的电流方向发生改变，导体棒ab受力方向改变，将水平向左运动，故C正确；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D、仅将磁体南北极颠倒，磁场方向发生改变，导体棒ab受力方向改变，将水平向左运动，故D错误。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5888" behindDoc="1" locked="0" layoutInCell="1" allowOverlap="1">
            <wp:simplePos x="0" y="0"/>
            <wp:positionH relativeFrom="column">
              <wp:posOffset>128905</wp:posOffset>
            </wp:positionH>
            <wp:positionV relativeFrom="paragraph">
              <wp:posOffset>1153160</wp:posOffset>
            </wp:positionV>
            <wp:extent cx="5615305" cy="1252855"/>
            <wp:effectExtent l="0" t="0" r="4445" b="4445"/>
            <wp:wrapNone/>
            <wp:docPr id="101" name="图片 101" descr="167697394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104" name="图片 101" descr="1676973946520"/>
                    <pic:cNvPicPr>
                      <a:picLocks noChangeAspect="1"/>
                    </pic:cNvPicPr>
                  </pic:nvPicPr>
                  <pic:blipFill>
                    <a:blip xmlns:r="http://schemas.openxmlformats.org/officeDocument/2006/relationships" r:embed="rId31"/>
                    <a:stretch>
                      <a:fillRect/>
                    </a:stretch>
                  </pic:blipFill>
                  <pic:spPr>
                    <a:xfrm>
                      <a:off x="0" y="0"/>
                      <a:ext cx="5615305" cy="125285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6】</w:t>
      </w:r>
      <w:r>
        <w:rPr>
          <w:rFonts w:ascii="宋体" w:eastAsia="宋体" w:hAnsi="宋体" w:cs="宋体" w:hint="eastAsia"/>
          <w:sz w:val="21"/>
          <w:szCs w:val="21"/>
        </w:rPr>
        <w:t>据了解，新型公交车的玻璃上已经安装了自动爆玻器（如图所示），它相当于一个电控安全锤。危急时刻，司机只需按下开关通电，自动爆玻器磁场中的线圈就会产生一个冲击力，带动钨钢头击打车窗玻璃边角部位，实现击碎玻璃的目的。下列四幅图中能反映自动爆玻器主要工作原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解：由题意可知，自动爆玻器的工作原理是通电线圈（导体）在磁场中受到力的作用而运动；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A、该实验是奥斯特实验，说明电流的周围存在磁场，故A不符合题意；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B、该装置的主要部件是电磁铁，电磁铁的工作原理是电流的磁效应，故B不符合题意；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C、该实验中，当导体中通过电流时，通电导体在磁场中受力的作用而运动，与自动爆玻器工作原理相同，故C符合题意；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D、该实验说明闭合电路中的一部分导体做切割磁感线运动时，会产生感应电流，是机械能转化为电能，故D不符合题意；</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FF0000"/>
          <w:sz w:val="21"/>
          <w:szCs w:val="21"/>
          <w:shd w:val="clear" w:color="auto" w:fill="FFFFFF"/>
          <w:lang w:val="en-US" w:eastAsia="zh-CN"/>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val="0"/>
          <w:color w:val="000000"/>
          <w:sz w:val="21"/>
          <w:szCs w:val="21"/>
          <w:shd w:val="clear" w:color="auto" w:fill="FFFFFF"/>
          <w:lang w:val="en-US" w:eastAsia="zh-CN"/>
        </w:rPr>
      </w:pPr>
      <w:r>
        <w:rPr>
          <w:rFonts w:ascii="宋体" w:eastAsia="宋体" w:hAnsi="宋体" w:cs="宋体" w:hint="eastAsia"/>
          <w:b/>
          <w:bCs w:val="0"/>
          <w:color w:val="000000"/>
          <w:sz w:val="21"/>
          <w:szCs w:val="21"/>
          <w:shd w:val="clear" w:color="auto" w:fill="FFFFFF"/>
          <w:lang w:val="en-US" w:eastAsia="zh-CN"/>
        </w:rPr>
        <w:t>五、磁生电：</w:t>
      </w:r>
    </w:p>
    <w:p>
      <w:pPr>
        <w:keepNext w:val="0"/>
        <w:keepLines w:val="0"/>
        <w:pageBreakBefore w:val="0"/>
        <w:widowControl w:val="0"/>
        <w:kinsoku/>
        <w:wordWrap/>
        <w:overflowPunct/>
        <w:topLinePunct w:val="0"/>
        <w:autoSpaceDE/>
        <w:autoSpaceDN/>
        <w:bidi w:val="0"/>
        <w:adjustRightInd/>
        <w:snapToGrid/>
        <w:spacing w:line="300" w:lineRule="auto"/>
        <w:ind w:left="210" w:hanging="210" w:hangingChars="1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1.电磁感应：闭合电路的一部分导体在磁场中做切割磁感线运动时产生电流的现象称为电磁感应现象；电磁感应中产生的电流称为感应电流。</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2.感应电流产生的条件：</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（1）电路是闭合的；</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（2）一部分导体在磁场里做切割磁感线的运动；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3.感应电流的方向：导体切割磁感线方向和磁场方向有关；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4.电磁感应现象的应用：</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（1）话筒；</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（2）发电机：</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①发电机是根据电磁感应原理工作的；</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②能量转化：机械能→电能；</w:t>
      </w:r>
    </w:p>
    <w:p>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ascii="宋体" w:eastAsia="宋体" w:hAnsi="宋体" w:cs="宋体" w:hint="eastAsia"/>
          <w:bCs/>
          <w:color w:val="000000"/>
          <w:sz w:val="21"/>
          <w:szCs w:val="21"/>
          <w:shd w:val="clear" w:color="auto" w:fill="FFFFFF"/>
          <w:lang w:val="en-US" w:eastAsia="zh-CN"/>
        </w:rPr>
      </w:pPr>
      <w:r>
        <w:rPr>
          <w:rFonts w:ascii="宋体" w:eastAsia="宋体" w:hAnsi="宋体" w:cs="宋体" w:hint="eastAsia"/>
          <w:bCs/>
          <w:color w:val="000000"/>
          <w:sz w:val="21"/>
          <w:szCs w:val="21"/>
          <w:shd w:val="clear" w:color="auto" w:fill="FFFFFF"/>
          <w:lang w:val="en-US" w:eastAsia="zh-CN"/>
        </w:rPr>
        <w:t>③特点：电路中没有电源；</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b/>
          <w:bCs/>
          <w:i w:val="0"/>
          <w:iCs w:val="0"/>
          <w:color w:val="00B0F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86912" behindDoc="1" locked="0" layoutInCell="1" allowOverlap="1">
            <wp:simplePos x="0" y="0"/>
            <wp:positionH relativeFrom="column">
              <wp:posOffset>19685</wp:posOffset>
            </wp:positionH>
            <wp:positionV relativeFrom="paragraph">
              <wp:posOffset>923925</wp:posOffset>
            </wp:positionV>
            <wp:extent cx="5756910" cy="1212215"/>
            <wp:effectExtent l="0" t="0" r="5715" b="6985"/>
            <wp:wrapNone/>
            <wp:docPr id="102" name="图片 102" descr="167697411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59147" name="图片 102" descr="1676974111660"/>
                    <pic:cNvPicPr>
                      <a:picLocks noChangeAspect="1"/>
                    </pic:cNvPicPr>
                  </pic:nvPicPr>
                  <pic:blipFill>
                    <a:blip xmlns:r="http://schemas.openxmlformats.org/officeDocument/2006/relationships" r:embed="rId32"/>
                    <a:stretch>
                      <a:fillRect/>
                    </a:stretch>
                  </pic:blipFill>
                  <pic:spPr>
                    <a:xfrm>
                      <a:off x="0" y="0"/>
                      <a:ext cx="5756910" cy="121221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【例题</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如图所示是生活中常见的刷卡机，当人们将带有磁条的信用卡在刷卡机指定位置刷一下，刷卡机的检测头就会产生感应电流便可读出磁条上的信息。下列选项中与刷卡机读信息原理相同的是（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解：刷卡机读出信息原理就是电磁感应现象。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A．如图反映的是，电流周围存在着磁场，是电流的磁效应，故A错误；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B．如图电路，当闭合开关时，导体棒中有电流流过，在磁场中受到力的作用而运动，故B错误；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C．当螺线管通电时，在周围产生磁场，这是电流的磁效应，故C错误；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D．如图电路中没有电源，当闭合开关，闭合电路的一部分导体在磁场中进行切割磁感线运动时，导体中有感应电流产生，这是电磁感应现象。故D正确。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b/>
          <w:bCs/>
          <w:i w:val="0"/>
          <w:iCs w:val="0"/>
          <w:color w:val="FF0000"/>
          <w:sz w:val="21"/>
          <w:szCs w:val="21"/>
          <w:lang w:val="en-US" w:eastAsia="zh-CN"/>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7936" behindDoc="1" locked="0" layoutInCell="1" allowOverlap="1">
            <wp:simplePos x="0" y="0"/>
            <wp:positionH relativeFrom="column">
              <wp:posOffset>3121660</wp:posOffset>
            </wp:positionH>
            <wp:positionV relativeFrom="paragraph">
              <wp:posOffset>967740</wp:posOffset>
            </wp:positionV>
            <wp:extent cx="2839085" cy="1477645"/>
            <wp:effectExtent l="0" t="0" r="8890" b="8255"/>
            <wp:wrapNone/>
            <wp:docPr id="3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89449" name="图片24" descr="菁优网：http://www.jyeoo.com"/>
                    <pic:cNvPicPr>
                      <a:picLocks noChangeAspect="1"/>
                    </pic:cNvPicPr>
                  </pic:nvPicPr>
                  <pic:blipFill>
                    <a:blip xmlns:r="http://schemas.openxmlformats.org/officeDocument/2006/relationships" r:embed="rId33" cstate="print"/>
                    <a:stretch>
                      <a:fillRect/>
                    </a:stretch>
                  </pic:blipFill>
                  <pic:spPr>
                    <a:xfrm>
                      <a:off x="0" y="0"/>
                      <a:ext cx="2839085" cy="1477645"/>
                    </a:xfrm>
                    <a:prstGeom prst="rect">
                      <a:avLst/>
                    </a:prstGeom>
                  </pic:spPr>
                </pic:pic>
              </a:graphicData>
            </a:graphic>
          </wp:anchor>
        </w:drawing>
      </w:r>
      <w:r>
        <w:rPr>
          <w:rFonts w:ascii="宋体" w:eastAsia="宋体" w:hAnsi="宋体" w:cs="宋体" w:hint="eastAsia"/>
          <w:b/>
          <w:bCs/>
          <w:i w:val="0"/>
          <w:iCs w:val="0"/>
          <w:color w:val="00B0F0"/>
          <w:sz w:val="21"/>
          <w:szCs w:val="21"/>
          <w:lang w:eastAsia="zh-CN"/>
        </w:rPr>
        <w:t>【变式</w:t>
      </w:r>
      <w:r>
        <w:rPr>
          <w:rFonts w:ascii="宋体" w:eastAsia="宋体" w:hAnsi="宋体" w:cs="宋体" w:hint="eastAsia"/>
          <w:b/>
          <w:bCs/>
          <w:i w:val="0"/>
          <w:iCs w:val="0"/>
          <w:color w:val="00B0F0"/>
          <w:sz w:val="21"/>
          <w:szCs w:val="21"/>
          <w:lang w:val="en-US" w:eastAsia="zh-CN"/>
        </w:rPr>
        <w:t>7】</w:t>
      </w:r>
      <w:r>
        <w:rPr>
          <w:rFonts w:ascii="宋体" w:eastAsia="宋体" w:hAnsi="宋体" w:cs="宋体" w:hint="eastAsia"/>
          <w:sz w:val="21"/>
          <w:szCs w:val="21"/>
        </w:rPr>
        <w:t>成绩优异的小王常常用音乐填满自己的业余时间，众多乐器中，他独爱电吉他。一天在他弹奏电吉他时突然想到，电吉他中可能蕴藏着丰富的电学知识，于是他打开了电吉他中的电拾音器，看到了如图所示的基本结构，查询资料得知：“磁体附近的金属弦容易被磁化，因此弦振动时，在线圈中产生感应电流，电流经电路放大后传送到音箱发出声音。”关于电拾音器下列说法错误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A．取走磁体，电吉他将不能正常工作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B．金属弦如果选用铜制成，电吉他将不能正常工作</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C．线圈中产生感应电流的原理与扬声器的工作原理相同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D．线圈中产生感应电流表明机械能可以转化为电能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解：A、取走磁体，就没有磁场，振弦不能切割磁感线产生电流，电吉他将不能正常工作，故A正确；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B、铜不可以被磁化，则选用铜质弦，电吉他不能正常工作，故B正确；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C、线圈中产生感应电流的原理是电磁感应现象，扬声器的工作原理是通电导体在磁场中受力运动，故C错误；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D、线圈中产生感应电流表明机械能可以转化为电能，故D正确。</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color w:val="FF0000"/>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华文行楷" w:eastAsia="华文行楷" w:hAnsi="华文行楷" w:cs="华文行楷" w:hint="eastAsia"/>
          <w:b/>
          <w:bCs/>
          <w:color w:val="0070C0"/>
          <w:sz w:val="32"/>
          <w:szCs w:val="32"/>
          <w:lang w:val="en-US" w:eastAsia="zh-CN"/>
        </w:rPr>
      </w:pPr>
      <w:r>
        <w:rPr>
          <w:rFonts w:ascii="华文行楷" w:eastAsia="华文行楷" w:hAnsi="华文行楷" w:cs="华文行楷" w:hint="eastAsia"/>
          <w:b/>
          <w:bCs/>
          <w:color w:val="0070C0"/>
          <w:sz w:val="32"/>
          <w:szCs w:val="32"/>
          <w:lang w:val="en-US" w:eastAsia="zh-CN"/>
        </w:rPr>
        <w:t>跟踪训练</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1．下列关于磁场、磁感线的叙述，其中正确的是（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A．在磁体周围放入小磁针，磁体产生磁场，取走小磁针，磁体周围的磁场就消失了</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B．某一点的磁场方向就是放在该点的小磁针北极受力方向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C．磁感线是有方向的，在磁体周围的磁感线都是从磁体的南极出来，回到北极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D．磁体周围的磁感线是一系列真实存在的闭合曲线</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解：A、磁体周围存在一种物体，就是磁场，磁场虽然是看不见、摸不着的，但它会对放入它中的磁体产生力的作用，取走小磁针，磁铁周围的磁场不会消失，故A错误；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B、小磁针在磁场中静止时，北极的指向就是该点的磁场方向，故B正确；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C、磁感线是有方向的，在磁体的外部磁感线都是从磁体的北极出来，回到南极，内部磁感线是从磁体的北极出来，回到南极，故C错误；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D、由于磁场是看不见、摸不着的，为了形象地描述磁场，而引入了磁感线的概念，它不是真实存在的，故D错误。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8960" behindDoc="1" locked="0" layoutInCell="1" allowOverlap="1">
            <wp:simplePos x="0" y="0"/>
            <wp:positionH relativeFrom="column">
              <wp:posOffset>4068445</wp:posOffset>
            </wp:positionH>
            <wp:positionV relativeFrom="paragraph">
              <wp:posOffset>497840</wp:posOffset>
            </wp:positionV>
            <wp:extent cx="1562100" cy="1352550"/>
            <wp:effectExtent l="0" t="0" r="0" b="0"/>
            <wp:wrapNone/>
            <wp:docPr id="2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9824" name="图片24" descr="菁优网：http://www.jyeoo.com"/>
                    <pic:cNvPicPr>
                      <a:picLocks noChangeAspect="1"/>
                    </pic:cNvPicPr>
                  </pic:nvPicPr>
                  <pic:blipFill>
                    <a:blip xmlns:r="http://schemas.openxmlformats.org/officeDocument/2006/relationships" r:embed="rId34" cstate="print"/>
                    <a:stretch>
                      <a:fillRect/>
                    </a:stretch>
                  </pic:blipFill>
                  <pic:spPr>
                    <a:xfrm>
                      <a:off x="0" y="0"/>
                      <a:ext cx="1562318" cy="1352739"/>
                    </a:xfrm>
                    <a:prstGeom prst="rect">
                      <a:avLst/>
                    </a:prstGeom>
                  </pic:spPr>
                </pic:pic>
              </a:graphicData>
            </a:graphic>
          </wp:anchor>
        </w:drawing>
      </w:r>
      <w:r>
        <w:rPr>
          <w:rFonts w:ascii="宋体" w:eastAsia="宋体" w:hAnsi="宋体" w:cs="宋体" w:hint="eastAsia"/>
          <w:sz w:val="21"/>
          <w:szCs w:val="21"/>
        </w:rPr>
        <w:t>2．中国宋代科学家沈括在《梦溪笔谈》中最早记载了地磁偏角：“以磁石磨针锋，则能指南，然常微偏东，不全南也。”进一步研究表明，地球周围地磁场的磁感线分布示意如图所示。关于地磁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A．地磁场的N极在地理的南极附近</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B．地磁场的磁感线是真实存在的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C．地理南、北极与地磁场的南、北极完全重合</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D．北京地区的地磁场方向由地理北极指向地理南极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解：A、地磁场的N极在地理的南极附近，故A正确；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B、地磁场的磁感线不是真实存在的，地磁场是真实存在的，故B错误；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C、地理南、北极与地磁场的南、北极不完全重合，地磁北极在地理南极附近，地磁南极在地理北极附近，故C错误；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D、北京地区的地磁场方向由地理南极指向地理北极，故D错误。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89984" behindDoc="1" locked="0" layoutInCell="1" allowOverlap="1">
            <wp:simplePos x="0" y="0"/>
            <wp:positionH relativeFrom="column">
              <wp:posOffset>2943225</wp:posOffset>
            </wp:positionH>
            <wp:positionV relativeFrom="paragraph">
              <wp:posOffset>222885</wp:posOffset>
            </wp:positionV>
            <wp:extent cx="2867025" cy="1371600"/>
            <wp:effectExtent l="0" t="0" r="0" b="0"/>
            <wp:wrapNone/>
            <wp:docPr id="2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1800" name="图片24" descr="菁优网：http://www.jyeoo.com"/>
                    <pic:cNvPicPr>
                      <a:picLocks noChangeAspect="1"/>
                    </pic:cNvPicPr>
                  </pic:nvPicPr>
                  <pic:blipFill>
                    <a:blip xmlns:r="http://schemas.openxmlformats.org/officeDocument/2006/relationships" r:embed="rId35" cstate="print"/>
                    <a:stretch>
                      <a:fillRect/>
                    </a:stretch>
                  </pic:blipFill>
                  <pic:spPr>
                    <a:xfrm>
                      <a:off x="0" y="0"/>
                      <a:ext cx="2867425" cy="1371792"/>
                    </a:xfrm>
                    <a:prstGeom prst="rect">
                      <a:avLst/>
                    </a:prstGeom>
                  </pic:spPr>
                </pic:pic>
              </a:graphicData>
            </a:graphic>
          </wp:anchor>
        </w:drawing>
      </w:r>
      <w:r>
        <w:rPr>
          <w:rFonts w:ascii="宋体" w:eastAsia="宋体" w:hAnsi="宋体" w:cs="宋体" w:hint="eastAsia"/>
          <w:sz w:val="21"/>
          <w:szCs w:val="21"/>
        </w:rPr>
        <w:t>3．如图所示的电路中，磁敏电阻R的阻值随磁场的增强而明显减小。将螺线管一端靠近磁敏电阻R，闭合开关S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A．螺线管右端为N极，左端为S极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B．在螺线管中插入铁芯，电压表示数增大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C．当R</w:t>
      </w:r>
      <w:r>
        <w:rPr>
          <w:rFonts w:ascii="宋体" w:eastAsia="宋体" w:hAnsi="宋体" w:cs="宋体" w:hint="eastAsia"/>
          <w:sz w:val="21"/>
          <w:szCs w:val="21"/>
          <w:vertAlign w:val="subscript"/>
        </w:rPr>
        <w:t>1</w:t>
      </w:r>
      <w:r>
        <w:rPr>
          <w:rFonts w:ascii="宋体" w:eastAsia="宋体" w:hAnsi="宋体" w:cs="宋体" w:hint="eastAsia"/>
          <w:sz w:val="21"/>
          <w:szCs w:val="21"/>
        </w:rPr>
        <w:t>的滑片向左滑动时，电压表示数减小</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D．当R</w:t>
      </w:r>
      <w:r>
        <w:rPr>
          <w:rFonts w:ascii="宋体" w:eastAsia="宋体" w:hAnsi="宋体" w:cs="宋体" w:hint="eastAsia"/>
          <w:sz w:val="21"/>
          <w:szCs w:val="21"/>
          <w:vertAlign w:val="subscript"/>
        </w:rPr>
        <w:t>1</w:t>
      </w:r>
      <w:r>
        <w:rPr>
          <w:rFonts w:ascii="宋体" w:eastAsia="宋体" w:hAnsi="宋体" w:cs="宋体" w:hint="eastAsia"/>
          <w:sz w:val="21"/>
          <w:szCs w:val="21"/>
        </w:rPr>
        <w:t>的滑片向右滑动时，电流表示数增大</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解：A．电流从通电螺线管的右端流入，左端流出，利用安培定则判断通电螺线管的左端为N极、右端为S极，故A错误；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B．在螺线管中插入铁芯后，螺线管的磁性增强，则磁敏电阻的阻值减小；因为串联电路起分压作用，因此磁敏电阻分得的电压变小，电压表示数变小，故B错误；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当滑片P向左滑动时，滑动变阻器连入电路中的电阻变小，则左侧电路中的电流变大，通电螺线管的磁性增强，因此磁敏电阻的阻值减小；因为串联电路起分压作用，因此磁敏电阻分得的电压变小，所以电压表示数变小，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D．当滑片P向右滑动时，滑动变阻器连入电路中的电阻变大，则左侧电路中的电流变小，通电螺线管的磁性减弱，因此磁敏电阻的阻值变大，右侧电路的总电阻变大，由欧姆定律可知电流表示数变小，故D错误。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1008" behindDoc="1" locked="0" layoutInCell="1" allowOverlap="1">
            <wp:simplePos x="0" y="0"/>
            <wp:positionH relativeFrom="column">
              <wp:posOffset>4735830</wp:posOffset>
            </wp:positionH>
            <wp:positionV relativeFrom="paragraph">
              <wp:posOffset>618490</wp:posOffset>
            </wp:positionV>
            <wp:extent cx="933450" cy="828675"/>
            <wp:effectExtent l="0" t="0" r="0" b="0"/>
            <wp:wrapNone/>
            <wp:docPr id="1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49623" name="图片24" descr="菁优网：http://www.jyeoo.com"/>
                    <pic:cNvPicPr>
                      <a:picLocks noChangeAspect="1"/>
                    </pic:cNvPicPr>
                  </pic:nvPicPr>
                  <pic:blipFill>
                    <a:blip xmlns:r="http://schemas.openxmlformats.org/officeDocument/2006/relationships" r:embed="rId36" cstate="print"/>
                    <a:stretch>
                      <a:fillRect/>
                    </a:stretch>
                  </pic:blipFill>
                  <pic:spPr>
                    <a:xfrm>
                      <a:off x="0" y="0"/>
                      <a:ext cx="933827" cy="829010"/>
                    </a:xfrm>
                    <a:prstGeom prst="rect">
                      <a:avLst/>
                    </a:prstGeom>
                  </pic:spPr>
                </pic:pic>
              </a:graphicData>
            </a:graphic>
          </wp:anchor>
        </w:drawing>
      </w:r>
      <w:r>
        <w:rPr>
          <w:rFonts w:ascii="宋体" w:eastAsia="宋体" w:hAnsi="宋体" w:cs="宋体" w:hint="eastAsia"/>
          <w:sz w:val="21"/>
          <w:szCs w:val="21"/>
        </w:rPr>
        <w:t>4．如图所示是探究“通电直导线周围是否存在磁场”实验装置的一部分，置于水平桌面上静止的小磁针上方有一根与之平行的直导线。当直导线中通过如图所示的电流时，小磁针发生偏转。下列说法正确的是（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A．首次通过本实验发现电、磁间有联系的科学家是焦耳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B．小磁针用于检验通电直导线周围是否存在磁场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C．只改变直导线中的电流方向，小磁针偏转方向与如图所示相同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D．只改变直导线中的电流大小，小磁针偏转方向与如图所示相反</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解：A、首次通过本实验揭开电与磁关系的科学家是奥斯特，故A错误；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B、小磁针偏转，能说明通电导线周围存在磁场，故小磁针用于检验通电直导线周围是否存在磁场，故B正确；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C、磁场方向与电流方向有关，改变直导线中电流方向，小磁针N极的指向改变，故C错误。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D、磁场方向与电流方向有关，与电流的大小无关，改变直导线中电流的大小，小磁针N极的指向不会改变，故D错误。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2032" behindDoc="1" locked="0" layoutInCell="1" allowOverlap="1">
            <wp:simplePos x="0" y="0"/>
            <wp:positionH relativeFrom="column">
              <wp:posOffset>211455</wp:posOffset>
            </wp:positionH>
            <wp:positionV relativeFrom="paragraph">
              <wp:posOffset>245745</wp:posOffset>
            </wp:positionV>
            <wp:extent cx="1257300" cy="1362075"/>
            <wp:effectExtent l="0" t="0" r="0" b="0"/>
            <wp:wrapNone/>
            <wp:docPr id="1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990402" name="图片24" descr="菁优网：http://www.jyeoo.com"/>
                    <pic:cNvPicPr>
                      <a:picLocks noChangeAspect="1"/>
                    </pic:cNvPicPr>
                  </pic:nvPicPr>
                  <pic:blipFill>
                    <a:blip xmlns:r="http://schemas.openxmlformats.org/officeDocument/2006/relationships" r:embed="rId37" cstate="print"/>
                    <a:stretch>
                      <a:fillRect/>
                    </a:stretch>
                  </pic:blipFill>
                  <pic:spPr>
                    <a:xfrm>
                      <a:off x="0" y="0"/>
                      <a:ext cx="1257808" cy="1362626"/>
                    </a:xfrm>
                    <a:prstGeom prst="rect">
                      <a:avLst/>
                    </a:prstGeom>
                  </pic:spPr>
                </pic:pic>
              </a:graphicData>
            </a:graphic>
          </wp:anchor>
        </w:drawing>
      </w:r>
      <w:r>
        <w:rPr>
          <w:rFonts w:ascii="宋体" w:eastAsia="宋体" w:hAnsi="宋体" w:cs="宋体" w:hint="eastAsia"/>
          <w:sz w:val="21"/>
          <w:szCs w:val="21"/>
        </w:rPr>
        <w:t>5．如图所示的电路，下列说法正确的是（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A．开关S拨到a时，小磁针静止时B端为N极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B．开关S拨到a，滑动变阻器的滑片向右滑动时，电磁铁的磁性增强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C．开关S由a拨到b时，电磁铁的磁极发生改变</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D．开关S由a拨到b，调节滑动变阻器，使电流表示数不变，则电磁铁的磁性增强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解：A、从图可知，当开关S拨到a时，电流从螺线管的右端流入，左端流出，根据安培定则可知，螺线管左端是N极，右端是S极；由磁极间的相互作用可知，小磁针静止时B端为N极，故A正确；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B、开关S拨到a，滑动变阻器的滑片向右滑动时，滑动变阻器接入电路的电阻变大，根据欧姆定律可知，电路中的电流减小，电磁铁的磁性减弱，故B错误；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C、开关S由a拨到b时，电磁铁中的绕线方法、电流方向不变，则磁极不变，故C错误；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D、将开关S由a换到b时，调节变阻器的滑片P，保持电流表的示数不变，即电流不变，将开关S由a换到b时，线圈匝数减少，则电磁铁的磁性减弱，故D错误。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3056" behindDoc="1" locked="0" layoutInCell="1" allowOverlap="1">
            <wp:simplePos x="0" y="0"/>
            <wp:positionH relativeFrom="column">
              <wp:posOffset>230505</wp:posOffset>
            </wp:positionH>
            <wp:positionV relativeFrom="paragraph">
              <wp:posOffset>724535</wp:posOffset>
            </wp:positionV>
            <wp:extent cx="2105660" cy="1715135"/>
            <wp:effectExtent l="0" t="0" r="8890" b="8890"/>
            <wp:wrapNone/>
            <wp:docPr id="1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50860" name="图片24" descr="菁优网：http://www.jyeoo.com"/>
                    <pic:cNvPicPr>
                      <a:picLocks noChangeAspect="1"/>
                    </pic:cNvPicPr>
                  </pic:nvPicPr>
                  <pic:blipFill>
                    <a:blip xmlns:r="http://schemas.openxmlformats.org/officeDocument/2006/relationships" r:embed="rId38" cstate="print"/>
                    <a:stretch>
                      <a:fillRect/>
                    </a:stretch>
                  </pic:blipFill>
                  <pic:spPr>
                    <a:xfrm>
                      <a:off x="0" y="0"/>
                      <a:ext cx="2105876" cy="1715193"/>
                    </a:xfrm>
                    <a:prstGeom prst="rect">
                      <a:avLst/>
                    </a:prstGeom>
                  </pic:spPr>
                </pic:pic>
              </a:graphicData>
            </a:graphic>
          </wp:anchor>
        </w:drawing>
      </w:r>
      <w:r>
        <w:rPr>
          <w:rFonts w:ascii="宋体" w:eastAsia="宋体" w:hAnsi="宋体" w:cs="宋体" w:hint="eastAsia"/>
          <w:sz w:val="21"/>
          <w:szCs w:val="21"/>
        </w:rPr>
        <w:t>6．电梯为居民上下楼带来很大的便利，出于安全考虑，电梯设置了超载自动报警系统，其工作原理如图所示。电梯厢底层装有压敏电阻R</w:t>
      </w:r>
      <w:r>
        <w:rPr>
          <w:rFonts w:ascii="宋体" w:eastAsia="宋体" w:hAnsi="宋体" w:cs="宋体" w:hint="eastAsia"/>
          <w:sz w:val="21"/>
          <w:szCs w:val="21"/>
          <w:vertAlign w:val="subscript"/>
        </w:rPr>
        <w:t>1</w:t>
      </w:r>
      <w:r>
        <w:rPr>
          <w:rFonts w:ascii="宋体" w:eastAsia="宋体" w:hAnsi="宋体" w:cs="宋体" w:hint="eastAsia"/>
          <w:sz w:val="21"/>
          <w:szCs w:val="21"/>
        </w:rPr>
        <w:t>，R</w:t>
      </w:r>
      <w:r>
        <w:rPr>
          <w:rFonts w:ascii="宋体" w:eastAsia="宋体" w:hAnsi="宋体" w:cs="宋体" w:hint="eastAsia"/>
          <w:sz w:val="21"/>
          <w:szCs w:val="21"/>
          <w:vertAlign w:val="subscript"/>
        </w:rPr>
        <w:t>2</w:t>
      </w:r>
      <w:r>
        <w:rPr>
          <w:rFonts w:ascii="宋体" w:eastAsia="宋体" w:hAnsi="宋体" w:cs="宋体" w:hint="eastAsia"/>
          <w:sz w:val="21"/>
          <w:szCs w:val="21"/>
        </w:rPr>
        <w:t>为滑动变阻器，K为动触点，A、B为静触点，当出现超载情况时，电铃将发出报警声，电梯停止运行。则下列说法中正确的是（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A．电磁铁磁性的强弱与电流的方向有关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B．电梯超载时报警，说明压敏电阻的阻值随压力的增大而增大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C．如果要使电梯设定的超载质量变大，那么滑动变阻器R</w:t>
      </w:r>
      <w:r>
        <w:rPr>
          <w:rFonts w:ascii="宋体" w:eastAsia="宋体" w:hAnsi="宋体" w:cs="宋体" w:hint="eastAsia"/>
          <w:sz w:val="21"/>
          <w:szCs w:val="21"/>
          <w:vertAlign w:val="subscript"/>
        </w:rPr>
        <w:t>2</w:t>
      </w:r>
      <w:r>
        <w:rPr>
          <w:rFonts w:ascii="宋体" w:eastAsia="宋体" w:hAnsi="宋体" w:cs="宋体" w:hint="eastAsia"/>
          <w:sz w:val="21"/>
          <w:szCs w:val="21"/>
        </w:rPr>
        <w:t>的滑片P向左滑动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D．电梯超载时动触点K与静触点B接触</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解：A、电磁铁是根据电流的磁效应制成的，电磁铁磁性的强弱与电流的大小和线圈的匝数的多少有关，与电流的方向无关，故A错误；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B、超载时，压力增大，电磁铁的磁性变大，能把衔铁吸下，说明电路中的电流是变大的，即总电阻是减小的，所以压敏电阻的阻值随压力的增大而减小，故B错误；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电磁铁被吸下时的电流不变，电路的总电阻不变，要使电梯设定的承载质量变大，压敏电阻受到的压力变大，压敏电阻的阻值随压力的增大而减小，根据串联电路的电阻关系可知，需要增大滑动变阻器接入电路的电阻，滑片应向右滑动，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D、超载时，随着压力的增大，压敏电阻的阻值随着减小，电路中的电流逐渐增大，电磁铁的磁性逐渐增强，当衔铁被吸下时，动触点K与静触点B接触，电铃报警，故D正确。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4080" behindDoc="1" locked="0" layoutInCell="1" allowOverlap="1">
            <wp:simplePos x="0" y="0"/>
            <wp:positionH relativeFrom="column">
              <wp:posOffset>-204470</wp:posOffset>
            </wp:positionH>
            <wp:positionV relativeFrom="paragraph">
              <wp:posOffset>397510</wp:posOffset>
            </wp:positionV>
            <wp:extent cx="6372860" cy="1332230"/>
            <wp:effectExtent l="0" t="0" r="8890" b="1270"/>
            <wp:wrapNone/>
            <wp:docPr id="103" name="图片 103" descr="1676974409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49370" name="图片 103" descr="1676974409175"/>
                    <pic:cNvPicPr>
                      <a:picLocks noChangeAspect="1"/>
                    </pic:cNvPicPr>
                  </pic:nvPicPr>
                  <pic:blipFill>
                    <a:blip xmlns:r="http://schemas.openxmlformats.org/officeDocument/2006/relationships" r:embed="rId39"/>
                    <a:stretch>
                      <a:fillRect/>
                    </a:stretch>
                  </pic:blipFill>
                  <pic:spPr>
                    <a:xfrm>
                      <a:off x="0" y="0"/>
                      <a:ext cx="6372860" cy="1332230"/>
                    </a:xfrm>
                    <a:prstGeom prst="rect">
                      <a:avLst/>
                    </a:prstGeom>
                  </pic:spPr>
                </pic:pic>
              </a:graphicData>
            </a:graphic>
          </wp:anchor>
        </w:drawing>
      </w:r>
      <w:r>
        <w:rPr>
          <w:rFonts w:ascii="宋体" w:eastAsia="宋体" w:hAnsi="宋体" w:cs="宋体" w:hint="eastAsia"/>
          <w:sz w:val="21"/>
          <w:szCs w:val="21"/>
        </w:rPr>
        <w:t>7．如图是电流表的内部结构示意图。当电流通过线圈时，线圈在磁场中转动从而带动指针偏转。下列选项与电流表工作原理相同的是（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A．闭合开关，铜棒ab中有电流通过时，它就会运动起来</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B．有电流通过直导线时，直导线下方的小磁针发生偏转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C．给带有铁芯的线圈通电，它能吸引铁块</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D．在玻璃板上均匀的撒上一层铁屑，铁屑有序的排列起来</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解：通过电流表的内部构造显示电流表的制成原理：通电线圈在磁场中受力而转动，并且电流越大，线圈受到的力越大，其转动的幅度越大。因此可以利用电流表指针的转动幅度来体现电路中电流的大小。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A、闭合开关，铜棒ab中有电流通过时，它就会运动起来，这是电动机原理图，利用通电线圈在磁场中受力而转动的原理制成的，故A正确；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B、图中是奥斯特实验，说明通电导体的周围存在磁场，与电流表的制成原理无关，故B错误；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C、电磁铁是利用电流的磁效应制成的，与电流表的工作原理无关，故C错误；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D、图中反映的是条形磁体周围的磁场分布，与电流表的工作原理无关，故D错误。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695104" behindDoc="1" locked="0" layoutInCell="1" allowOverlap="1">
            <wp:simplePos x="0" y="0"/>
            <wp:positionH relativeFrom="column">
              <wp:posOffset>67310</wp:posOffset>
            </wp:positionH>
            <wp:positionV relativeFrom="paragraph">
              <wp:posOffset>720725</wp:posOffset>
            </wp:positionV>
            <wp:extent cx="6346190" cy="1332865"/>
            <wp:effectExtent l="0" t="0" r="6985" b="635"/>
            <wp:wrapNone/>
            <wp:docPr id="104" name="图片 104" descr="1676974680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537356" name="图片 104" descr="1676974680508(1)"/>
                    <pic:cNvPicPr>
                      <a:picLocks noChangeAspect="1"/>
                    </pic:cNvPicPr>
                  </pic:nvPicPr>
                  <pic:blipFill>
                    <a:blip xmlns:r="http://schemas.openxmlformats.org/officeDocument/2006/relationships" r:embed="rId40"/>
                    <a:stretch>
                      <a:fillRect/>
                    </a:stretch>
                  </pic:blipFill>
                  <pic:spPr>
                    <a:xfrm>
                      <a:off x="0" y="0"/>
                      <a:ext cx="6346190" cy="1332865"/>
                    </a:xfrm>
                    <a:prstGeom prst="rect">
                      <a:avLst/>
                    </a:prstGeom>
                  </pic:spPr>
                </pic:pic>
              </a:graphicData>
            </a:graphic>
          </wp:anchor>
        </w:drawing>
      </w:r>
      <w:r>
        <w:rPr>
          <w:rFonts w:ascii="宋体" w:eastAsia="宋体" w:hAnsi="宋体" w:cs="宋体" w:hint="eastAsia"/>
          <w:sz w:val="21"/>
          <w:szCs w:val="21"/>
        </w:rPr>
        <w:t>8．电子车票，也称“无纸化”车票，乘客网上购票后，直接通过“刷身份证”或“扫手机”即可顺利进站。如图甲所示是乘客通过“刷身份证”进站时的情景，将身份证靠近检验口，机器感应电路中就会产生电流，从而识别乘客身份。如图中和这一原理相同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解：由题意可知，刷身份证时会产生感应电流，其工作原理为电磁感应现象；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A．图中上端的“+”“﹣”表示接入了电源，探究的是通电导体在磁场中受到力的作用，故A不符合题意；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B．电铃是利用电流的磁效应工作的，故B不符合题意；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C．扬声器是利用通电导体在磁场中受力运动的原理工作的，故C不符合题意；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D．动圈式话筒是利用电磁感应的原理，故D符合题意。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9．如图所示，是“探究产生感应电流的条件”的实验装置，要使灵敏电流计指针发生偏转，可以（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6128" behindDoc="1" locked="0" layoutInCell="1" allowOverlap="1">
            <wp:simplePos x="0" y="0"/>
            <wp:positionH relativeFrom="column">
              <wp:posOffset>226060</wp:posOffset>
            </wp:positionH>
            <wp:positionV relativeFrom="paragraph">
              <wp:posOffset>33655</wp:posOffset>
            </wp:positionV>
            <wp:extent cx="1829435" cy="1619885"/>
            <wp:effectExtent l="0" t="0" r="8890" b="8890"/>
            <wp:wrapNone/>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776255" name="图片24" descr="菁优网：http://www.jyeoo.com"/>
                    <pic:cNvPicPr>
                      <a:picLocks noChangeAspect="1"/>
                    </pic:cNvPicPr>
                  </pic:nvPicPr>
                  <pic:blipFill>
                    <a:blip xmlns:r="http://schemas.openxmlformats.org/officeDocument/2006/relationships" r:embed="rId41" cstate="print"/>
                    <a:stretch>
                      <a:fillRect/>
                    </a:stretch>
                  </pic:blipFill>
                  <pic:spPr>
                    <a:xfrm>
                      <a:off x="0" y="0"/>
                      <a:ext cx="1829540" cy="161990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A．断开开关，让导体ab向上运动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B．断开开关，让导体ab向左运动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C．闭合开关，让导体ab向右运动</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D．闭合开关，让导体ab向下运动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解：产生感应电流的条件是闭合电路的一部分导体在磁场中做切割磁感线运动，故应闭合开关；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图中磁感线的方向是竖直方向，所以导体应在水平方向上移动，才能产生感应电流，故C正确。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7152" behindDoc="1" locked="0" layoutInCell="1" allowOverlap="1">
            <wp:simplePos x="0" y="0"/>
            <wp:positionH relativeFrom="column">
              <wp:posOffset>163830</wp:posOffset>
            </wp:positionH>
            <wp:positionV relativeFrom="paragraph">
              <wp:posOffset>720090</wp:posOffset>
            </wp:positionV>
            <wp:extent cx="1407795" cy="1491615"/>
            <wp:effectExtent l="0" t="0" r="1905" b="3810"/>
            <wp:wrapNone/>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48127" name="图片24" descr="菁优网：http://www.jyeoo.com"/>
                    <pic:cNvPicPr>
                      <a:picLocks noChangeAspect="1"/>
                    </pic:cNvPicPr>
                  </pic:nvPicPr>
                  <pic:blipFill>
                    <a:blip xmlns:r="http://schemas.openxmlformats.org/officeDocument/2006/relationships" r:embed="rId42" cstate="print"/>
                    <a:stretch>
                      <a:fillRect/>
                    </a:stretch>
                  </pic:blipFill>
                  <pic:spPr>
                    <a:xfrm>
                      <a:off x="0" y="0"/>
                      <a:ext cx="1407795" cy="1491615"/>
                    </a:xfrm>
                    <a:prstGeom prst="rect">
                      <a:avLst/>
                    </a:prstGeom>
                  </pic:spPr>
                </pic:pic>
              </a:graphicData>
            </a:graphic>
          </wp:anchor>
        </w:drawing>
      </w:r>
      <w:r>
        <w:rPr>
          <w:rFonts w:ascii="宋体" w:eastAsia="宋体" w:hAnsi="宋体" w:cs="宋体" w:hint="eastAsia"/>
          <w:sz w:val="21"/>
          <w:szCs w:val="21"/>
        </w:rPr>
        <w:t>10．如图为实验室所用电流表的内部结构示意图。当电流表接入电路，有电流通过线圈时，线圈带动指针偏转。该电流表的工作原理是</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。当电流表正负接线柱接反时，电流表指针反向偏转，说明受力方向与</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通电导体在磁场中受力运动；电流方向。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解：如图电流表的内部主要结构由磁体、线圈组成，当电流表有电流通过时，线圈成为通电导体在磁场中受力而运动，即电流表的工作原理是通电导体在磁场中受力运动；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若电流从正接线柱流入，指针会正方向偏转，若电流从负接线柱流入，指针会反方向偏转（损坏电流表），可知通电导体受力的方向跟电流方向有关。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故答案为：通电导体在磁场中受力运动；电流方向。</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699200" behindDoc="1" locked="0" layoutInCell="1" allowOverlap="1">
            <wp:simplePos x="0" y="0"/>
            <wp:positionH relativeFrom="column">
              <wp:posOffset>3321050</wp:posOffset>
            </wp:positionH>
            <wp:positionV relativeFrom="paragraph">
              <wp:posOffset>587375</wp:posOffset>
            </wp:positionV>
            <wp:extent cx="2372360" cy="1409700"/>
            <wp:effectExtent l="0" t="0" r="8890" b="0"/>
            <wp:wrapNone/>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60445" name="图片24" descr="菁优网：http://www.jyeoo.com"/>
                    <pic:cNvPicPr>
                      <a:picLocks noChangeAspect="1"/>
                    </pic:cNvPicPr>
                  </pic:nvPicPr>
                  <pic:blipFill>
                    <a:blip xmlns:r="http://schemas.openxmlformats.org/officeDocument/2006/relationships" r:embed="rId43" cstate="print"/>
                    <a:stretch>
                      <a:fillRect/>
                    </a:stretch>
                  </pic:blipFill>
                  <pic:spPr>
                    <a:xfrm>
                      <a:off x="0" y="0"/>
                      <a:ext cx="2372684" cy="1410270"/>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698176" behindDoc="1" locked="0" layoutInCell="1" allowOverlap="1">
            <wp:simplePos x="0" y="0"/>
            <wp:positionH relativeFrom="column">
              <wp:posOffset>78105</wp:posOffset>
            </wp:positionH>
            <wp:positionV relativeFrom="paragraph">
              <wp:posOffset>678815</wp:posOffset>
            </wp:positionV>
            <wp:extent cx="2372360" cy="1409700"/>
            <wp:effectExtent l="0" t="0" r="8890" b="0"/>
            <wp:wrapNone/>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46893" name="图片24" descr="菁优网：http://www.jyeoo.com"/>
                    <pic:cNvPicPr>
                      <a:picLocks noChangeAspect="1"/>
                    </pic:cNvPicPr>
                  </pic:nvPicPr>
                  <pic:blipFill>
                    <a:blip xmlns:r="http://schemas.openxmlformats.org/officeDocument/2006/relationships" r:embed="rId44" cstate="print"/>
                    <a:stretch>
                      <a:fillRect/>
                    </a:stretch>
                  </pic:blipFill>
                  <pic:spPr>
                    <a:xfrm>
                      <a:off x="0" y="0"/>
                      <a:ext cx="2372684" cy="1410270"/>
                    </a:xfrm>
                    <a:prstGeom prst="rect">
                      <a:avLst/>
                    </a:prstGeom>
                  </pic:spPr>
                </pic:pic>
              </a:graphicData>
            </a:graphic>
          </wp:anchor>
        </w:drawing>
      </w:r>
      <w:r>
        <w:rPr>
          <w:rFonts w:ascii="宋体" w:eastAsia="宋体" w:hAnsi="宋体" w:cs="宋体" w:hint="eastAsia"/>
          <w:sz w:val="21"/>
          <w:szCs w:val="21"/>
        </w:rPr>
        <w:t>11．如图所示，开关闭合后，位于螺线管右侧的小磁针顺时针旋转90°，请在图中括号内分别标出：（1）螺线管左端的磁极（用“N”或“S”表示），（2）电源右端的极性（用“+”或“﹣”表示）。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解：小磁针顺时针旋转90°，说明小磁针N极与通电螺线管右端相互排斥，则通电螺线管右端为N极，左端为S极，根据安培定则可以判定出，电流从螺线管的右侧流入，则电源左端为负极，右端为正极，如图所示：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12．据图甲、图乙中小磁针静止时的指向，标出通电螺线管的N极、S极和电流方向。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1248" behindDoc="1" locked="0" layoutInCell="1" allowOverlap="1">
            <wp:simplePos x="0" y="0"/>
            <wp:positionH relativeFrom="column">
              <wp:posOffset>207010</wp:posOffset>
            </wp:positionH>
            <wp:positionV relativeFrom="paragraph">
              <wp:posOffset>108585</wp:posOffset>
            </wp:positionV>
            <wp:extent cx="3544570" cy="1171575"/>
            <wp:effectExtent l="0" t="0" r="8255" b="0"/>
            <wp:wrapNone/>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3881" name="图片24" descr="菁优网：http://www.jyeoo.com"/>
                    <pic:cNvPicPr>
                      <a:picLocks noChangeAspect="1"/>
                    </pic:cNvPicPr>
                  </pic:nvPicPr>
                  <pic:blipFill>
                    <a:blip xmlns:r="http://schemas.openxmlformats.org/officeDocument/2006/relationships" r:embed="rId45" cstate="print"/>
                    <a:stretch>
                      <a:fillRect/>
                    </a:stretch>
                  </pic:blipFill>
                  <pic:spPr>
                    <a:xfrm>
                      <a:off x="0" y="0"/>
                      <a:ext cx="3544733" cy="117204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解：因同名磁极相互排斥，异名磁极相互吸引，故甲图螺线管右侧为S极，左端为N极；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则由右手螺旋定则可知螺线管中电流由左侧流入，右侧流出；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乙图螺线管左侧为S极，右端为N极；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则由右手螺旋定则可知螺线管中电流由右侧流入，左侧流出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故答案如图：</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lang w:eastAsia="zh-CN"/>
        </w:rPr>
      </w:pPr>
      <w:r>
        <w:rPr>
          <w:rFonts w:ascii="宋体" w:eastAsia="宋体" w:hAnsi="宋体" w:cs="宋体" w:hint="eastAsia"/>
          <w:color w:val="FF0000"/>
          <w:sz w:val="21"/>
          <w:szCs w:val="21"/>
          <w:lang w:eastAsia="zh-CN"/>
        </w:rPr>
        <w:drawing>
          <wp:anchor distT="0" distB="0" distL="114300" distR="114300" simplePos="0" relativeHeight="251700224" behindDoc="1" locked="0" layoutInCell="1" allowOverlap="1">
            <wp:simplePos x="0" y="0"/>
            <wp:positionH relativeFrom="column">
              <wp:posOffset>61595</wp:posOffset>
            </wp:positionH>
            <wp:positionV relativeFrom="paragraph">
              <wp:posOffset>3175</wp:posOffset>
            </wp:positionV>
            <wp:extent cx="3538855" cy="1214755"/>
            <wp:effectExtent l="0" t="0" r="4445" b="4445"/>
            <wp:wrapNone/>
            <wp:docPr id="105" name="图片 105" descr="1676974857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15175" name="图片 105" descr="1676974857436(1)"/>
                    <pic:cNvPicPr>
                      <a:picLocks noChangeAspect="1"/>
                    </pic:cNvPicPr>
                  </pic:nvPicPr>
                  <pic:blipFill>
                    <a:blip xmlns:r="http://schemas.openxmlformats.org/officeDocument/2006/relationships" r:embed="rId46"/>
                    <a:stretch>
                      <a:fillRect/>
                    </a:stretch>
                  </pic:blipFill>
                  <pic:spPr>
                    <a:xfrm>
                      <a:off x="0" y="0"/>
                      <a:ext cx="3538855" cy="121475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ascii="宋体" w:eastAsia="宋体" w:hAnsi="宋体" w:cs="宋体" w:hint="eastAsia"/>
          <w:color w:val="FF0000"/>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ascii="宋体" w:eastAsia="宋体" w:hAnsi="宋体" w:cs="宋体" w:hint="eastAsia"/>
          <w:sz w:val="21"/>
          <w:szCs w:val="21"/>
        </w:rPr>
      </w:pPr>
      <w:r>
        <w:rPr>
          <w:rFonts w:ascii="华文行楷" w:eastAsia="华文行楷" w:hAnsi="华文行楷" w:cs="华文行楷" w:hint="eastAsia"/>
          <w:b/>
          <w:bCs/>
          <w:color w:val="0070C0"/>
          <w:sz w:val="32"/>
          <w:szCs w:val="32"/>
          <w:lang w:val="en-US" w:eastAsia="zh-CN"/>
        </w:rPr>
        <w:t>真题过关</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一、选择题（共10小题）：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2272" behindDoc="1" locked="0" layoutInCell="1" allowOverlap="1">
            <wp:simplePos x="0" y="0"/>
            <wp:positionH relativeFrom="column">
              <wp:posOffset>230505</wp:posOffset>
            </wp:positionH>
            <wp:positionV relativeFrom="paragraph">
              <wp:posOffset>207645</wp:posOffset>
            </wp:positionV>
            <wp:extent cx="5402580" cy="1257300"/>
            <wp:effectExtent l="0" t="0" r="7620" b="0"/>
            <wp:wrapNone/>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66155" name="图片24" descr="菁优网：http://www.jyeoo.com"/>
                    <pic:cNvPicPr>
                      <a:picLocks noChangeAspect="1"/>
                    </pic:cNvPicPr>
                  </pic:nvPicPr>
                  <pic:blipFill>
                    <a:blip xmlns:r="http://schemas.openxmlformats.org/officeDocument/2006/relationships" r:embed="rId47" cstate="print"/>
                    <a:stretch>
                      <a:fillRect/>
                    </a:stretch>
                  </pic:blipFill>
                  <pic:spPr>
                    <a:xfrm>
                      <a:off x="0" y="0"/>
                      <a:ext cx="5402859" cy="1257808"/>
                    </a:xfrm>
                    <a:prstGeom prst="rect">
                      <a:avLst/>
                    </a:prstGeom>
                  </pic:spPr>
                </pic:pic>
              </a:graphicData>
            </a:graphic>
          </wp:anchor>
        </w:drawing>
      </w:r>
      <w:r>
        <w:rPr>
          <w:rFonts w:ascii="宋体" w:eastAsia="宋体" w:hAnsi="宋体" w:cs="宋体" w:hint="eastAsia"/>
          <w:sz w:val="21"/>
          <w:szCs w:val="21"/>
        </w:rPr>
        <w:t>1．（2022•巴中）如图所示四个装置，下列有关说法正确的是（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A．图甲所示与电动机工作原理相同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B．图乙中的电磁继电器是利用电流的磁效应来工作的</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C．图丙所示与发电机工作原理相同</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D．图丁中小磁针发生偏转，这是电磁感应现象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解：A、电动机是利用通电导线在磁场中受力运动的原理工作的；图中没有电源给导线通电，不是电动机的工作原理，是发电机的原理，故A错误；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B、电磁继电器的核心是电磁铁，电磁铁利用电流的磁效应工作的；故B正确；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C、发电机是利用电磁感应工作的，即闭合电路的一部分导体在磁场中做切割磁感线运动，会产生感应电流；图中有电池给导体通电，是电动机的原理，故C错误；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D、图中奥斯特的实验说明通电导体周围存在磁场，小磁针发生偏转是因为受到了电流的磁场作用，不是电磁感应现象，故D错误。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3296" behindDoc="1" locked="0" layoutInCell="1" allowOverlap="1">
            <wp:simplePos x="0" y="0"/>
            <wp:positionH relativeFrom="column">
              <wp:posOffset>57150</wp:posOffset>
            </wp:positionH>
            <wp:positionV relativeFrom="paragraph">
              <wp:posOffset>417195</wp:posOffset>
            </wp:positionV>
            <wp:extent cx="5755640" cy="1191895"/>
            <wp:effectExtent l="0" t="0" r="6985" b="8255"/>
            <wp:wrapNone/>
            <wp:docPr id="106" name="图片 106" descr="167697496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06762" name="图片 106" descr="1676974969834"/>
                    <pic:cNvPicPr>
                      <a:picLocks noChangeAspect="1"/>
                    </pic:cNvPicPr>
                  </pic:nvPicPr>
                  <pic:blipFill>
                    <a:blip xmlns:r="http://schemas.openxmlformats.org/officeDocument/2006/relationships" r:embed="rId48"/>
                    <a:stretch>
                      <a:fillRect/>
                    </a:stretch>
                  </pic:blipFill>
                  <pic:spPr>
                    <a:xfrm>
                      <a:off x="0" y="0"/>
                      <a:ext cx="5755640" cy="1191895"/>
                    </a:xfrm>
                    <a:prstGeom prst="rect">
                      <a:avLst/>
                    </a:prstGeom>
                  </pic:spPr>
                </pic:pic>
              </a:graphicData>
            </a:graphic>
          </wp:anchor>
        </w:drawing>
      </w:r>
      <w:r>
        <w:rPr>
          <w:rFonts w:ascii="宋体" w:eastAsia="宋体" w:hAnsi="宋体" w:cs="宋体" w:hint="eastAsia"/>
          <w:sz w:val="21"/>
          <w:szCs w:val="21"/>
        </w:rPr>
        <w:t>2．（2022•资阳）下列是教材中涉及电与磁的探究实验或实验结论的情景示意图。其中实验原理或结果与电动机工作原理相同的是（　　）</w:t>
      </w: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A．奥斯特实验</w:t>
      </w:r>
      <w:r>
        <w:rPr>
          <w:rFonts w:ascii="宋体" w:eastAsia="宋体" w:hAnsi="宋体" w:cs="宋体" w:hint="eastAsia"/>
          <w:sz w:val="21"/>
          <w:szCs w:val="21"/>
        </w:rPr>
        <w:tab/>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B．安培定则</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C．通电导线在磁场中受力</w:t>
      </w:r>
      <w:r>
        <w:rPr>
          <w:rFonts w:ascii="宋体" w:eastAsia="宋体" w:hAnsi="宋体" w:cs="宋体" w:hint="eastAsia"/>
          <w:sz w:val="21"/>
          <w:szCs w:val="21"/>
          <w:lang w:val="en-US" w:eastAsia="zh-CN"/>
        </w:rPr>
        <w:t xml:space="preserve">                  </w:t>
      </w:r>
      <w:r>
        <w:rPr>
          <w:rFonts w:ascii="宋体" w:eastAsia="宋体" w:hAnsi="宋体" w:cs="宋体" w:hint="eastAsia"/>
          <w:sz w:val="21"/>
          <w:szCs w:val="21"/>
        </w:rPr>
        <w:t>D．探究电磁感应现象</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解：电动机是根据通电导体在磁场中受到力运动的原理工作的；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A．这是奥斯特实验，表明通电导线周围存在磁场，故A不符合题意；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B．图中螺线管中电流方向是由左侧进入、右侧流出，利用安培定则可知通电螺线管的右端为N极，故B不符合题意；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C．图中有电源，通电导体在磁场中受力而运动，是电动机的原理图，故C符合题意；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D．图中没有电源，是探究电磁感应现象的实验，是发电机的原理图，故D不符合题意。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4320" behindDoc="1" locked="0" layoutInCell="1" allowOverlap="1">
            <wp:simplePos x="0" y="0"/>
            <wp:positionH relativeFrom="column">
              <wp:posOffset>-310515</wp:posOffset>
            </wp:positionH>
            <wp:positionV relativeFrom="paragraph">
              <wp:posOffset>466725</wp:posOffset>
            </wp:positionV>
            <wp:extent cx="6496685" cy="2199640"/>
            <wp:effectExtent l="0" t="0" r="8890" b="635"/>
            <wp:wrapNone/>
            <wp:docPr id="107" name="图片 107" descr="167697519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12273" name="图片 107" descr="1676975190424"/>
                    <pic:cNvPicPr>
                      <a:picLocks noChangeAspect="1"/>
                    </pic:cNvPicPr>
                  </pic:nvPicPr>
                  <pic:blipFill>
                    <a:blip xmlns:r="http://schemas.openxmlformats.org/officeDocument/2006/relationships" r:embed="rId49"/>
                    <a:stretch>
                      <a:fillRect/>
                    </a:stretch>
                  </pic:blipFill>
                  <pic:spPr>
                    <a:xfrm>
                      <a:off x="0" y="0"/>
                      <a:ext cx="6496685" cy="2199640"/>
                    </a:xfrm>
                    <a:prstGeom prst="rect">
                      <a:avLst/>
                    </a:prstGeom>
                  </pic:spPr>
                </pic:pic>
              </a:graphicData>
            </a:graphic>
          </wp:anchor>
        </w:drawing>
      </w:r>
      <w:r>
        <w:rPr>
          <w:rFonts w:ascii="宋体" w:eastAsia="宋体" w:hAnsi="宋体" w:cs="宋体" w:hint="eastAsia"/>
          <w:sz w:val="21"/>
          <w:szCs w:val="21"/>
        </w:rPr>
        <w:t>3．（2022•淮安）如图所示，有轨电车是城市交通现代化的标志，直流电动机是有轨电车的动力心脏，其工作原理是（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r>
        <w:rPr>
          <w:rFonts w:ascii="宋体" w:hAnsi="宋体" w:cs="宋体" w:hint="eastAsia"/>
          <w:color w:val="FF000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解：电动机是根据通电导体在磁场中受力的原理制成的。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A．由图可知电路中有电源，通电导体在磁场中会受力而运动，是电动机的工作原理，故A符合题意；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B．由图可知电路中没有电源，闭合电路的部分导体在磁场中做切割磁感线运动时，导体中就会产生电流，是电磁感应现象，属于发电机的工作原理，故B不符合题意；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B．图示的是电磁继电器的装置图，电磁继电器的核心部件是电磁铁，电磁铁通电后具有磁性，是利用了电流的磁效应，故C不符合题意；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D．图示的是通电导体周围有磁场，是奥斯特实验，故D不符合题意。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4．（2022•烟台）如图所示，是巨磁电阻特性原理的示意图，其中GMR是一个巨磁电阻，其阻值随磁场的增强而急剧减小。闭合开关S</w:t>
      </w:r>
      <w:r>
        <w:rPr>
          <w:rFonts w:ascii="宋体" w:eastAsia="宋体" w:hAnsi="宋体" w:cs="宋体" w:hint="eastAsia"/>
          <w:sz w:val="21"/>
          <w:szCs w:val="21"/>
          <w:vertAlign w:val="subscript"/>
        </w:rPr>
        <w:t>1</w:t>
      </w:r>
      <w:r>
        <w:rPr>
          <w:rFonts w:ascii="宋体" w:eastAsia="宋体" w:hAnsi="宋体" w:cs="宋体" w:hint="eastAsia"/>
          <w:sz w:val="21"/>
          <w:szCs w:val="21"/>
        </w:rPr>
        <w:t>、S</w:t>
      </w:r>
      <w:r>
        <w:rPr>
          <w:rFonts w:ascii="宋体" w:eastAsia="宋体" w:hAnsi="宋体" w:cs="宋体" w:hint="eastAsia"/>
          <w:sz w:val="21"/>
          <w:szCs w:val="21"/>
          <w:vertAlign w:val="subscript"/>
        </w:rPr>
        <w:t>2</w:t>
      </w:r>
      <w:r>
        <w:rPr>
          <w:rFonts w:ascii="宋体" w:eastAsia="宋体" w:hAnsi="宋体" w:cs="宋体" w:hint="eastAsia"/>
          <w:sz w:val="21"/>
          <w:szCs w:val="21"/>
        </w:rPr>
        <w:t>，下列说法正确的是（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5344" behindDoc="1" locked="0" layoutInCell="1" allowOverlap="1">
            <wp:simplePos x="0" y="0"/>
            <wp:positionH relativeFrom="column">
              <wp:posOffset>3778250</wp:posOffset>
            </wp:positionH>
            <wp:positionV relativeFrom="paragraph">
              <wp:posOffset>8890</wp:posOffset>
            </wp:positionV>
            <wp:extent cx="2134235" cy="923925"/>
            <wp:effectExtent l="0" t="0" r="8890" b="0"/>
            <wp:wrapNone/>
            <wp:docPr id="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61144" name="图片24" descr="菁优网：http://www.jyeoo.com"/>
                    <pic:cNvPicPr>
                      <a:picLocks noChangeAspect="1"/>
                    </pic:cNvPicPr>
                  </pic:nvPicPr>
                  <pic:blipFill>
                    <a:blip xmlns:r="http://schemas.openxmlformats.org/officeDocument/2006/relationships" r:embed="rId50" cstate="print"/>
                    <a:stretch>
                      <a:fillRect/>
                    </a:stretch>
                  </pic:blipFill>
                  <pic:spPr>
                    <a:xfrm>
                      <a:off x="0" y="0"/>
                      <a:ext cx="2134463" cy="924299"/>
                    </a:xfrm>
                    <a:prstGeom prst="rect">
                      <a:avLst/>
                    </a:prstGeom>
                  </pic:spPr>
                </pic:pic>
              </a:graphicData>
            </a:graphic>
          </wp:anchor>
        </w:drawing>
      </w:r>
      <w:r>
        <w:rPr>
          <w:rFonts w:ascii="宋体" w:eastAsia="宋体" w:hAnsi="宋体" w:cs="宋体" w:hint="eastAsia"/>
          <w:sz w:val="21"/>
          <w:szCs w:val="21"/>
        </w:rPr>
        <w:t>A．电磁铁的右端为N极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B．当滑片P向右滑动时，电磁铁磁性增强</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C．当滑片P向左滑动时，巨磁电阻的阻值增大</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D．当滑片P向左滑动时，指示灯变亮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解：A、利用安培定则判断电磁铁的左端为N极、右端为S极，故A错误。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B、当滑片P向右滑动时，滑动变阻器连入电路中的电阻变大，根据欧姆定律可知，左侧电路中的电流变小，电磁铁的磁性减弱，故B错误。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D、当滑片P向左滑动时，滑动变阻器连入电路中的电阻变小，根据欧姆定律可知，电路中的电流变大，电磁铁的磁性增强，GMR的阻值变小，指示灯所在电路的总电阻变小，根据欧姆定律可知，通过指示灯的电流变大，灯泡变亮，故C错误、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lang w:eastAsia="zh-CN"/>
        </w:rPr>
        <w:drawing>
          <wp:anchor distT="0" distB="0" distL="114300" distR="114300" simplePos="0" relativeHeight="251706368" behindDoc="1" locked="0" layoutInCell="1" allowOverlap="1">
            <wp:simplePos x="0" y="0"/>
            <wp:positionH relativeFrom="column">
              <wp:posOffset>71120</wp:posOffset>
            </wp:positionH>
            <wp:positionV relativeFrom="paragraph">
              <wp:posOffset>316865</wp:posOffset>
            </wp:positionV>
            <wp:extent cx="6211570" cy="1442085"/>
            <wp:effectExtent l="0" t="0" r="8255" b="5715"/>
            <wp:wrapNone/>
            <wp:docPr id="108" name="图片 108" descr="167697533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30451" name="图片 108" descr="1676975339230"/>
                    <pic:cNvPicPr>
                      <a:picLocks noChangeAspect="1"/>
                    </pic:cNvPicPr>
                  </pic:nvPicPr>
                  <pic:blipFill>
                    <a:blip xmlns:r="http://schemas.openxmlformats.org/officeDocument/2006/relationships" r:embed="rId51"/>
                    <a:stretch>
                      <a:fillRect/>
                    </a:stretch>
                  </pic:blipFill>
                  <pic:spPr>
                    <a:xfrm>
                      <a:off x="0" y="0"/>
                      <a:ext cx="6211570" cy="1442085"/>
                    </a:xfrm>
                    <a:prstGeom prst="rect">
                      <a:avLst/>
                    </a:prstGeom>
                  </pic:spPr>
                </pic:pic>
              </a:graphicData>
            </a:graphic>
          </wp:anchor>
        </w:drawing>
      </w:r>
      <w:r>
        <w:rPr>
          <w:rFonts w:ascii="宋体" w:eastAsia="宋体" w:hAnsi="宋体" w:cs="宋体" w:hint="eastAsia"/>
          <w:sz w:val="21"/>
          <w:szCs w:val="21"/>
        </w:rPr>
        <w:t>5．（2022•丹东）如图所示，风车可以带动发电机发电。下列四幅图中能揭示发电机工作原理的是（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解：A、图为奥斯特实验，该实验表明通电直导线周围存在磁场，故A错误；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B、图为通电螺线管周围会产生磁场，故B错误；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C、图为研究磁场对通电导线的作用的实验装置，该实验说明通电导线在磁场中要受到力的作用，力的方向跟电流的方向、磁场方向都有关，故C错误；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D、图为电磁感应现象的实验装置，当导体棒ab做切割磁感线运动时，导体中就会产生感应电流，将机械能转化为电能。发电机就是根据这一实验原理制成的，故D正确。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6．（2022•大连）物理学是美的，许多物理现象都具有对称美、平衡美和曲线美。下列优美的曲线中，用磁感线描述磁体外部磁场正确的是（　　）</w:t>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lang w:eastAsia="zh-CN"/>
        </w:rPr>
      </w:pPr>
      <w:r>
        <w:rPr>
          <w:rFonts w:ascii="宋体" w:eastAsia="宋体" w:hAnsi="宋体" w:cs="宋体" w:hint="eastAsia"/>
          <w:sz w:val="21"/>
          <w:szCs w:val="21"/>
          <w:lang w:eastAsia="zh-CN"/>
        </w:rPr>
        <w:drawing>
          <wp:anchor distT="0" distB="0" distL="114300" distR="114300" simplePos="0" relativeHeight="251707392" behindDoc="1" locked="0" layoutInCell="1" allowOverlap="1">
            <wp:simplePos x="0" y="0"/>
            <wp:positionH relativeFrom="column">
              <wp:posOffset>-4445</wp:posOffset>
            </wp:positionH>
            <wp:positionV relativeFrom="paragraph">
              <wp:posOffset>12065</wp:posOffset>
            </wp:positionV>
            <wp:extent cx="5495925" cy="1371600"/>
            <wp:effectExtent l="0" t="0" r="0" b="0"/>
            <wp:wrapNone/>
            <wp:docPr id="109" name="图片 109" descr="167697543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494065" name="图片 109" descr="1676975430425"/>
                    <pic:cNvPicPr>
                      <a:picLocks noChangeAspect="1"/>
                    </pic:cNvPicPr>
                  </pic:nvPicPr>
                  <pic:blipFill>
                    <a:blip xmlns:r="http://schemas.openxmlformats.org/officeDocument/2006/relationships" r:embed="rId52"/>
                    <a:stretch>
                      <a:fillRect/>
                    </a:stretch>
                  </pic:blipFill>
                  <pic:spPr>
                    <a:xfrm>
                      <a:off x="0" y="0"/>
                      <a:ext cx="5495925" cy="1371600"/>
                    </a:xfrm>
                    <a:prstGeom prst="rect">
                      <a:avLst/>
                    </a:prstGeom>
                  </pic:spPr>
                </pic:pic>
              </a:graphicData>
            </a:graphic>
          </wp:anchor>
        </w:drawing>
      </w: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tabs>
          <w:tab w:val="left" w:pos="4400"/>
        </w:tabs>
        <w:kinsoku/>
        <w:wordWrap/>
        <w:overflowPunct/>
        <w:topLinePunct w:val="0"/>
        <w:autoSpaceDE/>
        <w:autoSpaceDN/>
        <w:bidi w:val="0"/>
        <w:adjustRightInd/>
        <w:snapToGrid/>
        <w:spacing w:line="300" w:lineRule="auto"/>
        <w:jc w:val="left"/>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A</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解：根据课本知识可知，磁体外部的磁感线是从N极出来回到S极的，故A正确，BCD错误。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故选：A。</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8416" behindDoc="1" locked="0" layoutInCell="1" allowOverlap="1">
            <wp:simplePos x="0" y="0"/>
            <wp:positionH relativeFrom="column">
              <wp:posOffset>4605020</wp:posOffset>
            </wp:positionH>
            <wp:positionV relativeFrom="paragraph">
              <wp:posOffset>474980</wp:posOffset>
            </wp:positionV>
            <wp:extent cx="1143000" cy="866775"/>
            <wp:effectExtent l="0" t="0" r="0" b="0"/>
            <wp:wrapNone/>
            <wp:docPr id="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0441" name="图片24" descr="菁优网：http://www.jyeoo.com"/>
                    <pic:cNvPicPr>
                      <a:picLocks noChangeAspect="1"/>
                    </pic:cNvPicPr>
                  </pic:nvPicPr>
                  <pic:blipFill>
                    <a:blip xmlns:r="http://schemas.openxmlformats.org/officeDocument/2006/relationships" r:embed="rId53" cstate="print"/>
                    <a:stretch>
                      <a:fillRect/>
                    </a:stretch>
                  </pic:blipFill>
                  <pic:spPr>
                    <a:xfrm>
                      <a:off x="0" y="0"/>
                      <a:ext cx="1143462" cy="867126"/>
                    </a:xfrm>
                    <a:prstGeom prst="rect">
                      <a:avLst/>
                    </a:prstGeom>
                  </pic:spPr>
                </pic:pic>
              </a:graphicData>
            </a:graphic>
          </wp:anchor>
        </w:drawing>
      </w:r>
      <w:r>
        <w:rPr>
          <w:rFonts w:ascii="宋体" w:eastAsia="宋体" w:hAnsi="宋体" w:cs="宋体" w:hint="eastAsia"/>
          <w:sz w:val="21"/>
          <w:szCs w:val="21"/>
        </w:rPr>
        <w:t>7．（2022•金华）司南是我国早期的指南针。小科将条形磁体置于塑料勺内，在勺下垫泡沫，一起置于装水的纸盘中，漂浮在水面上，能自由转动，从而得到一个仿制“司南”（如图所示）。下列说法正确的是（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A．“司南”静止时勺柄指南，标为N极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B．“司南”能指南北是受地磁场的作用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C．“司南”的纸盘换成铁盘后也能正常使用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D．“司南”勺柄的指向与勺内磁体的磁极方向无关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解：A、“司南”静止时勺柄指南，就是南极，为S极，故A错误；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B、“司南”能指南北是因为受到地磁场的作用，故B正确；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C、“司南”实质上是一个条形磁体，对铁磁性物质具有吸引作用，如果将纸盘换做铁盘，则会由于铁盘的吸引作用而无法指南北，故C错误；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D、“司南”勺柄的为S极，与地磁场的N极相互吸引，因此才具有指南北的性质，故D错误。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09440" behindDoc="1" locked="0" layoutInCell="1" allowOverlap="1">
            <wp:simplePos x="0" y="0"/>
            <wp:positionH relativeFrom="column">
              <wp:posOffset>4368800</wp:posOffset>
            </wp:positionH>
            <wp:positionV relativeFrom="paragraph">
              <wp:posOffset>398780</wp:posOffset>
            </wp:positionV>
            <wp:extent cx="1476375" cy="1019175"/>
            <wp:effectExtent l="0" t="0" r="0" b="0"/>
            <wp:wrapNone/>
            <wp:docPr id="8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70123" name="图片24" descr="菁优网：http://www.jyeoo.com"/>
                    <pic:cNvPicPr>
                      <a:picLocks noChangeAspect="1"/>
                    </pic:cNvPicPr>
                  </pic:nvPicPr>
                  <pic:blipFill>
                    <a:blip xmlns:r="http://schemas.openxmlformats.org/officeDocument/2006/relationships" r:embed="rId54" cstate="print"/>
                    <a:stretch>
                      <a:fillRect/>
                    </a:stretch>
                  </pic:blipFill>
                  <pic:spPr>
                    <a:xfrm>
                      <a:off x="0" y="0"/>
                      <a:ext cx="1476581" cy="1019317"/>
                    </a:xfrm>
                    <a:prstGeom prst="rect">
                      <a:avLst/>
                    </a:prstGeom>
                  </pic:spPr>
                </pic:pic>
              </a:graphicData>
            </a:graphic>
          </wp:anchor>
        </w:drawing>
      </w:r>
      <w:r>
        <w:rPr>
          <w:rFonts w:ascii="宋体" w:eastAsia="宋体" w:hAnsi="宋体" w:cs="宋体" w:hint="eastAsia"/>
          <w:sz w:val="21"/>
          <w:szCs w:val="21"/>
        </w:rPr>
        <w:t>8．（2022•永州）在螺线管附近放一小磁针，静止时小磁针位置如图所示。闭合开关S时，小磁针发生旋转，关于通电螺线管的N极及小磁针旋转方向描述正确的是（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A．通电螺线管的左侧是N极，小磁针顺时针旋转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B．通电螺线管的左侧是N极，小磁针逆时针旋转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C．通电螺线管的右侧是N极，小磁针顺时针旋转</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D．通电螺线管的右侧是N极，小磁针逆时针旋转</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D</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闭合开关后，电流由螺线管的左侧流入、右侧流出，根据安培定则，用右手握住螺线管，四指指向电流的方向，则大拇指指向右端，即通电螺线管的右端为N极、左端为S极，根据异名磁极相互吸引可知，小磁针的N极应向右旋转，即小磁针逆时针旋转，故D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故选：D。</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0464" behindDoc="1" locked="0" layoutInCell="1" allowOverlap="1">
            <wp:simplePos x="0" y="0"/>
            <wp:positionH relativeFrom="column">
              <wp:posOffset>3844925</wp:posOffset>
            </wp:positionH>
            <wp:positionV relativeFrom="paragraph">
              <wp:posOffset>241300</wp:posOffset>
            </wp:positionV>
            <wp:extent cx="1828800" cy="1076325"/>
            <wp:effectExtent l="0" t="0" r="0" b="0"/>
            <wp:wrapNone/>
            <wp:docPr id="8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95692" name="图片24" descr="菁优网：http://www.jyeoo.com"/>
                    <pic:cNvPicPr>
                      <a:picLocks noChangeAspect="1"/>
                    </pic:cNvPicPr>
                  </pic:nvPicPr>
                  <pic:blipFill>
                    <a:blip xmlns:r="http://schemas.openxmlformats.org/officeDocument/2006/relationships" r:embed="rId55" cstate="print"/>
                    <a:stretch>
                      <a:fillRect/>
                    </a:stretch>
                  </pic:blipFill>
                  <pic:spPr>
                    <a:xfrm>
                      <a:off x="0" y="0"/>
                      <a:ext cx="1829055" cy="1076475"/>
                    </a:xfrm>
                    <a:prstGeom prst="rect">
                      <a:avLst/>
                    </a:prstGeom>
                  </pic:spPr>
                </pic:pic>
              </a:graphicData>
            </a:graphic>
          </wp:anchor>
        </w:drawing>
      </w:r>
      <w:r>
        <w:rPr>
          <w:rFonts w:ascii="宋体" w:eastAsia="宋体" w:hAnsi="宋体" w:cs="宋体" w:hint="eastAsia"/>
          <w:sz w:val="21"/>
          <w:szCs w:val="21"/>
        </w:rPr>
        <w:t>9．（2022•广元）小张学习了“电与磁”知识后，设计了如图所示的装置：用导线将磁场中的金属杆ab、cd和光滑金属导轨连接成闭合回路。以下说法正确的是（　　）</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A．当左右移动cd时，ab不会运动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B．当左右移动ab时，cd会运动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C．当上下移动右侧磁体时，ab会运动</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D．当左右移动cd时，右侧装置工作原理与电动机原理相同</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B</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解：A、当左右移动cd时，导体cd在磁场中做切割磁感线运动，电路中会产生感应电流，此时导体ab有电流通过，则导体ab在磁场中会受到力的作用而运动，故A错误；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B、当左右移动ab时，导体ab在磁场中做切割磁感线运动，电路中会产生感应电流，此时导体cd有电流通过，则导体cd在磁场中会受到力的作用而运动，故B正确；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C、当上下移动右侧磁体时，导体cd没有切割磁感线，不能产生感应电流，故ab没有电流通过，不会运动，故C错误；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D、当左右移动cd时，导体cd在磁场中做切割磁感线运动，电路中会产生感应电流，这就是叫电磁感应现象，右侧装置工作原理与发电机原理相同，故D错误。</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故选：B。</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1488" behindDoc="1" locked="0" layoutInCell="1" allowOverlap="1">
            <wp:simplePos x="0" y="0"/>
            <wp:positionH relativeFrom="column">
              <wp:posOffset>196850</wp:posOffset>
            </wp:positionH>
            <wp:positionV relativeFrom="paragraph">
              <wp:posOffset>450215</wp:posOffset>
            </wp:positionV>
            <wp:extent cx="1590675" cy="1352550"/>
            <wp:effectExtent l="0" t="0" r="0" b="0"/>
            <wp:wrapNone/>
            <wp:docPr id="8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974529" name="图片24" descr="菁优网：http://www.jyeoo.com"/>
                    <pic:cNvPicPr>
                      <a:picLocks noChangeAspect="1"/>
                    </pic:cNvPicPr>
                  </pic:nvPicPr>
                  <pic:blipFill>
                    <a:blip xmlns:r="http://schemas.openxmlformats.org/officeDocument/2006/relationships" r:embed="rId56" cstate="print"/>
                    <a:stretch>
                      <a:fillRect/>
                    </a:stretch>
                  </pic:blipFill>
                  <pic:spPr>
                    <a:xfrm>
                      <a:off x="0" y="0"/>
                      <a:ext cx="1590897" cy="1352739"/>
                    </a:xfrm>
                    <a:prstGeom prst="rect">
                      <a:avLst/>
                    </a:prstGeom>
                  </pic:spPr>
                </pic:pic>
              </a:graphicData>
            </a:graphic>
          </wp:anchor>
        </w:drawing>
      </w:r>
      <w:r>
        <w:rPr>
          <w:rFonts w:ascii="宋体" w:eastAsia="宋体" w:hAnsi="宋体" w:cs="宋体" w:hint="eastAsia"/>
          <w:sz w:val="21"/>
          <w:szCs w:val="21"/>
        </w:rPr>
        <w:t>10．（2022•大庆）某同学利用如图所示的实验装置探究电磁感应现象，实验时开关S始终闭合且磁体保持静止，下列探究过程及结论均合理的是（　　）</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A．导线ab保持静止，未观察到灵敏电流计指针发生偏转，说明磁不能生电</w:t>
      </w:r>
    </w:p>
    <w:p>
      <w:pPr>
        <w:keepNext w:val="0"/>
        <w:keepLines w:val="0"/>
        <w:pageBreakBefore w:val="0"/>
        <w:widowControl w:val="0"/>
        <w:kinsoku/>
        <w:wordWrap/>
        <w:overflowPunct/>
        <w:topLinePunct w:val="0"/>
        <w:autoSpaceDE/>
        <w:autoSpaceDN/>
        <w:bidi w:val="0"/>
        <w:adjustRightInd/>
        <w:snapToGrid/>
        <w:spacing w:line="300" w:lineRule="auto"/>
        <w:ind w:left="210" w:firstLine="61" w:leftChars="100" w:firstLineChars="29"/>
        <w:jc w:val="left"/>
        <w:textAlignment w:val="auto"/>
        <w:rPr>
          <w:rFonts w:ascii="宋体" w:eastAsia="宋体" w:hAnsi="宋体" w:cs="宋体" w:hint="eastAsia"/>
          <w:sz w:val="21"/>
          <w:szCs w:val="21"/>
        </w:rPr>
      </w:pPr>
      <w:r>
        <w:rPr>
          <w:rFonts w:ascii="宋体" w:eastAsia="宋体" w:hAnsi="宋体" w:cs="宋体" w:hint="eastAsia"/>
          <w:sz w:val="21"/>
          <w:szCs w:val="21"/>
        </w:rPr>
        <w:t>B．导线ab上下运动，未观察到灵敏电流计指针发生偏转，说明导体在磁场中运动不会产生感应电流</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C．导线ab分别向左、向右运动，观察到灵敏电流计指针偏转方向不同，说明感应电流的方向与导线运动方向有关</w:t>
      </w:r>
    </w:p>
    <w:p>
      <w:pPr>
        <w:keepNext w:val="0"/>
        <w:keepLines w:val="0"/>
        <w:pageBreakBefore w:val="0"/>
        <w:widowControl w:val="0"/>
        <w:kinsoku/>
        <w:wordWrap/>
        <w:overflowPunct/>
        <w:topLinePunct w:val="0"/>
        <w:autoSpaceDE/>
        <w:autoSpaceDN/>
        <w:bidi w:val="0"/>
        <w:adjustRightInd/>
        <w:snapToGrid/>
        <w:spacing w:line="300" w:lineRule="auto"/>
        <w:ind w:firstLine="273" w:firstLineChars="130"/>
        <w:jc w:val="left"/>
        <w:textAlignment w:val="auto"/>
        <w:rPr>
          <w:rFonts w:ascii="宋体" w:eastAsia="宋体" w:hAnsi="宋体" w:cs="宋体" w:hint="eastAsia"/>
          <w:sz w:val="21"/>
          <w:szCs w:val="21"/>
        </w:rPr>
      </w:pPr>
      <w:r>
        <w:rPr>
          <w:rFonts w:ascii="宋体" w:eastAsia="宋体" w:hAnsi="宋体" w:cs="宋体" w:hint="eastAsia"/>
          <w:sz w:val="21"/>
          <w:szCs w:val="21"/>
        </w:rPr>
        <w:t>D．磁体的S极在上时，使导线ab向左运动；N极在上时，使导线ab向右运动。观察到两次灵敏电流计指针偏转方向相同，说明感应电流的方向与磁场方向无关</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C</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解：A、导线ab保持静止，未观察到灵敏电流计指针发生偏转，是因为导体没有做切割磁感线运动，不能说明磁不能生电，故A错误；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B、导线ab上下运动，导体没有做切割磁感线运动，并不会产生感应电流，未观察到灵敏电流计指针发生偏转；当导体在磁场中做切割磁感线运动时，会产生感应电流，故B错误；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C、导线ab分别向左、向右运动，导体运动方向发生了变化，观察到灵敏电流计指针偏转方向不同，说明感应电流的方向与导线运动方向有关，故C正确；</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D、磁体的S极在上时，使导线ab向左运动；N极在上时，使导线ab向右运动；导体运动方向和磁场方向同时发生了变化，观察到两次灵敏电流计指针偏转方向相同，不能说明感应电流的方向与磁场方向无关，故D错误。</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故选：C。</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二、填空题（共5小题）：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11．（2022•徐州）如图所示，先将小磁针放在水平桌面上，静止时小磁针N极指向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方。再将一根直导线平行架在小磁针上方，给导线通电后，小磁针将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，说明通电导线周围存在</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712512" behindDoc="1" locked="0" layoutInCell="1" allowOverlap="1">
            <wp:simplePos x="0" y="0"/>
            <wp:positionH relativeFrom="column">
              <wp:posOffset>140335</wp:posOffset>
            </wp:positionH>
            <wp:positionV relativeFrom="paragraph">
              <wp:posOffset>66675</wp:posOffset>
            </wp:positionV>
            <wp:extent cx="1943100" cy="762000"/>
            <wp:effectExtent l="0" t="0" r="0" b="0"/>
            <wp:wrapNone/>
            <wp:docPr id="8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96467" name="图片24" descr="菁优网：http://www.jyeoo.com"/>
                    <pic:cNvPicPr>
                      <a:picLocks noChangeAspect="1"/>
                    </pic:cNvPicPr>
                  </pic:nvPicPr>
                  <pic:blipFill>
                    <a:blip xmlns:r="http://schemas.openxmlformats.org/officeDocument/2006/relationships" r:embed="rId57" cstate="print"/>
                    <a:stretch>
                      <a:fillRect/>
                    </a:stretch>
                  </pic:blipFill>
                  <pic:spPr>
                    <a:xfrm>
                      <a:off x="0" y="0"/>
                      <a:ext cx="1943371" cy="762106"/>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北；发生偏转；磁场。</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解：地磁南极在地理北极附近，地磁北极在地理南极附近，静止时的小磁针受到地磁场的作用，小磁针的N极应指向地理北方；</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将一根直导线平行架在小磁针上方，给导线通电后，通电导线的周围产生了磁场，则导线下方的小磁针在磁场的作用下会发生偏转。</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故答案为：北；发生偏转；磁场。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12．（2022•达州）如图所示，开关S闭合，根据通电螺线管周围的磁感线分布判断直流电源的左端为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（选填“正极”或“负极”）；弹簧测力计吊着铜块在通电螺线管的上方从右端水平匀速运动到左端的过程中，弹簧测力计示数</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（选填“先变小后变大”“一直不变”或“先变大后变小”）。</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3536" behindDoc="1" locked="0" layoutInCell="1" allowOverlap="1">
            <wp:simplePos x="0" y="0"/>
            <wp:positionH relativeFrom="column">
              <wp:posOffset>177800</wp:posOffset>
            </wp:positionH>
            <wp:positionV relativeFrom="paragraph">
              <wp:posOffset>29210</wp:posOffset>
            </wp:positionV>
            <wp:extent cx="1647825" cy="1600200"/>
            <wp:effectExtent l="0" t="0" r="0" b="0"/>
            <wp:wrapNone/>
            <wp:docPr id="8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2660" name="图片24" descr="菁优网：http://www.jyeoo.com"/>
                    <pic:cNvPicPr>
                      <a:picLocks noChangeAspect="1"/>
                    </pic:cNvPicPr>
                  </pic:nvPicPr>
                  <pic:blipFill>
                    <a:blip xmlns:r="http://schemas.openxmlformats.org/officeDocument/2006/relationships" r:embed="rId58" cstate="print"/>
                    <a:stretch>
                      <a:fillRect/>
                    </a:stretch>
                  </pic:blipFill>
                  <pic:spPr>
                    <a:xfrm>
                      <a:off x="0" y="0"/>
                      <a:ext cx="1648055" cy="1600424"/>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负极；一直不变。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解：（1）根据安培定则，伸出右手，使右手大拇指指示通电螺线管的N极（左端），则四指弯曲所指的方向为电流的方向，即电流是从螺线管的右端流入的，左端流出，所以电源的左端为负极，右端为正极；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磁性材料是指铁、钴、镍等物质，铜不是磁性材料，不能与通电螺线管周围的磁场发生力的作用，故弹簧测力计吊着铜块在通电螺线管的上方从右端水平匀速运动到左端的过程中，弹簧测力计示数一直不变。</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故答案为：负极；一直不变。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13．（2022•丹东）如图所示，是一种水位自动报警器的原理图。水位到达金属块A时，</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灯亮；此时电磁铁的上端为</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（选填“N”或“S”）极。（容器内的水是导电的）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4560" behindDoc="1" locked="0" layoutInCell="1" allowOverlap="1">
            <wp:simplePos x="0" y="0"/>
            <wp:positionH relativeFrom="column">
              <wp:posOffset>159385</wp:posOffset>
            </wp:positionH>
            <wp:positionV relativeFrom="paragraph">
              <wp:posOffset>27940</wp:posOffset>
            </wp:positionV>
            <wp:extent cx="1915160" cy="1085850"/>
            <wp:effectExtent l="0" t="0" r="8890" b="0"/>
            <wp:wrapNone/>
            <wp:docPr id="9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06195" name="图片24" descr="菁优网：http://www.jyeoo.com"/>
                    <pic:cNvPicPr>
                      <a:picLocks noChangeAspect="1"/>
                    </pic:cNvPicPr>
                  </pic:nvPicPr>
                  <pic:blipFill>
                    <a:blip xmlns:r="http://schemas.openxmlformats.org/officeDocument/2006/relationships" r:embed="rId59" cstate="print"/>
                    <a:stretch>
                      <a:fillRect/>
                    </a:stretch>
                  </pic:blipFill>
                  <pic:spPr>
                    <a:xfrm>
                      <a:off x="0" y="0"/>
                      <a:ext cx="1915299" cy="108628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红；N。</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解：当水位到达金属块A时，左端的控制电路接通，电磁铁有磁性，吸引衔铁，使红灯电路接通，红灯亮；</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根据安培定则可知，螺线管的上端是N极。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故答案为：红；N。</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5584" behindDoc="1" locked="0" layoutInCell="1" allowOverlap="1">
            <wp:simplePos x="0" y="0"/>
            <wp:positionH relativeFrom="column">
              <wp:posOffset>226060</wp:posOffset>
            </wp:positionH>
            <wp:positionV relativeFrom="paragraph">
              <wp:posOffset>723265</wp:posOffset>
            </wp:positionV>
            <wp:extent cx="1524000" cy="1009650"/>
            <wp:effectExtent l="0" t="0" r="0" b="0"/>
            <wp:wrapNone/>
            <wp:docPr id="9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65377" name="图片24" descr="菁优网：http://www.jyeoo.com"/>
                    <pic:cNvPicPr>
                      <a:picLocks noChangeAspect="1"/>
                    </pic:cNvPicPr>
                  </pic:nvPicPr>
                  <pic:blipFill>
                    <a:blip xmlns:r="http://schemas.openxmlformats.org/officeDocument/2006/relationships" r:embed="rId60" cstate="print"/>
                    <a:stretch>
                      <a:fillRect/>
                    </a:stretch>
                  </pic:blipFill>
                  <pic:spPr>
                    <a:xfrm>
                      <a:off x="0" y="0"/>
                      <a:ext cx="1524213" cy="1009791"/>
                    </a:xfrm>
                    <a:prstGeom prst="rect">
                      <a:avLst/>
                    </a:prstGeom>
                  </pic:spPr>
                </pic:pic>
              </a:graphicData>
            </a:graphic>
          </wp:anchor>
        </w:drawing>
      </w:r>
      <w:r>
        <w:rPr>
          <w:rFonts w:ascii="宋体" w:eastAsia="宋体" w:hAnsi="宋体" w:cs="宋体" w:hint="eastAsia"/>
          <w:sz w:val="21"/>
          <w:szCs w:val="21"/>
        </w:rPr>
        <w:t>14．（2022•无锡）如图所示的实验中，闭合开关，观察到铝棒向左运动，实验现象说明磁场对</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有力的作用，利用这一原理可以制成</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机；断开开关，对调电源正、负两极，重新接入电路，再次闭合开关，观察到铝棒向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通电导体；电动；右。</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解：（1）如图所示的实验中，闭合开关，有电流通过铝棒，观察到铝棒向左运动，这说明磁场对通电导体有力的作用，电动机就是利用这一原理制成的；</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（2）对调电源正、负两极，磁场方向不变，再次闭合开关时，铝棒中的电流方向与原来相反，则铝棒受力的方向也与原来相反，所以此时铝棒会向右运动。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故答案为：通电导体；电动；右。</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6608" behindDoc="1" locked="0" layoutInCell="1" allowOverlap="1">
            <wp:simplePos x="0" y="0"/>
            <wp:positionH relativeFrom="column">
              <wp:posOffset>168275</wp:posOffset>
            </wp:positionH>
            <wp:positionV relativeFrom="paragraph">
              <wp:posOffset>1193165</wp:posOffset>
            </wp:positionV>
            <wp:extent cx="1181100" cy="1333500"/>
            <wp:effectExtent l="0" t="0" r="0" b="0"/>
            <wp:wrapNone/>
            <wp:docPr id="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76758" name="图片24" descr="菁优网：http://www.jyeoo.com"/>
                    <pic:cNvPicPr>
                      <a:picLocks noChangeAspect="1"/>
                    </pic:cNvPicPr>
                  </pic:nvPicPr>
                  <pic:blipFill>
                    <a:blip xmlns:r="http://schemas.openxmlformats.org/officeDocument/2006/relationships" r:embed="rId61" cstate="print"/>
                    <a:stretch>
                      <a:fillRect/>
                    </a:stretch>
                  </pic:blipFill>
                  <pic:spPr>
                    <a:xfrm>
                      <a:off x="0" y="0"/>
                      <a:ext cx="1181265" cy="1333686"/>
                    </a:xfrm>
                    <a:prstGeom prst="rect">
                      <a:avLst/>
                    </a:prstGeom>
                  </pic:spPr>
                </pic:pic>
              </a:graphicData>
            </a:graphic>
          </wp:anchor>
        </w:drawing>
      </w:r>
      <w:r>
        <w:rPr>
          <w:rFonts w:ascii="宋体" w:eastAsia="宋体" w:hAnsi="宋体" w:cs="宋体" w:hint="eastAsia"/>
          <w:sz w:val="21"/>
          <w:szCs w:val="21"/>
        </w:rPr>
        <w:t>15．（2022•盐城）如图所示是小华用漆包线和磁体制作的一台发电机，制作时用刀片将线圈两端的漆全部刮掉，作为转动轴，用纸做一个小风车固定在转轴上，将转轴放在支架上，如图所示，将发电机与小量程电流表相连，转动小风车，电流表指针左右偏转，电路中电流的方向</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（填“改变”或“不变”），此过程中发电机将</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能转化为电能。若将小量程电流表换成电池，线圈</w:t>
      </w:r>
      <w:r>
        <w:rPr>
          <w:rFonts w:ascii="宋体" w:eastAsia="宋体" w:hAnsi="宋体" w:cs="宋体" w:hint="eastAsia"/>
          <w:sz w:val="21"/>
          <w:szCs w:val="21"/>
          <w:u w:val="single"/>
        </w:rPr>
        <w:t>　</w:t>
      </w:r>
      <w:r>
        <w:rPr>
          <w:rFonts w:ascii="宋体" w:eastAsia="宋体" w:hAnsi="宋体" w:cs="宋体" w:hint="eastAsia"/>
          <w:sz w:val="21"/>
          <w:szCs w:val="21"/>
          <w:u w:val="single"/>
          <w:lang w:val="en-US" w:eastAsia="zh-CN"/>
        </w:rPr>
        <w:t xml:space="preserve">     </w:t>
      </w:r>
      <w:r>
        <w:rPr>
          <w:rFonts w:ascii="宋体" w:eastAsia="宋体" w:hAnsi="宋体" w:cs="宋体" w:hint="eastAsia"/>
          <w:sz w:val="21"/>
          <w:szCs w:val="21"/>
          <w:u w:val="single"/>
        </w:rPr>
        <w:t>　</w:t>
      </w:r>
      <w:r>
        <w:rPr>
          <w:rFonts w:ascii="宋体" w:eastAsia="宋体" w:hAnsi="宋体" w:cs="宋体" w:hint="eastAsia"/>
          <w:sz w:val="21"/>
          <w:szCs w:val="21"/>
        </w:rPr>
        <w:t>（填“能”或“不能”）持续转动。</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rPr>
        <w:t>改变；机械；不能。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解：将发电机与小量程相连，转动小风车，线圈在磁场中做切割磁感线运动，线圈中会产生感应电流，电流表指针左右偏转，这说明电路中电流的方向是改变的；此过程中发电机将机械能能转化为电能；</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若将图中电流表换成电池，则无风吹时，由于通电线圈处在磁场中故而受力转动，但线圈转动至平衡位置因线圈两端的绝缘漆全部刮掉，无法改变线圈中的电流从而不能持续转动下去。</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故答案为：改变；机械；不能。</w:t>
      </w:r>
    </w:p>
    <w:p>
      <w:pPr>
        <w:keepNext w:val="0"/>
        <w:keepLines w:val="0"/>
        <w:pageBreakBefore w:val="0"/>
        <w:widowControl w:val="0"/>
        <w:kinsoku/>
        <w:wordWrap/>
        <w:overflowPunct/>
        <w:topLinePunct w:val="0"/>
        <w:autoSpaceDE/>
        <w:autoSpaceDN/>
        <w:bidi w:val="0"/>
        <w:adjustRightInd/>
        <w:snapToGrid/>
        <w:spacing w:line="300" w:lineRule="auto"/>
        <w:textAlignment w:val="auto"/>
        <w:rPr>
          <w:rFonts w:ascii="宋体" w:eastAsia="宋体" w:hAnsi="宋体" w:cs="宋体" w:hint="eastAsia"/>
          <w:sz w:val="21"/>
          <w:szCs w:val="21"/>
        </w:rPr>
      </w:pPr>
      <w:r>
        <w:rPr>
          <w:rFonts w:ascii="宋体" w:eastAsia="宋体" w:hAnsi="宋体" w:cs="宋体" w:hint="eastAsia"/>
          <w:b/>
          <w:sz w:val="21"/>
          <w:szCs w:val="21"/>
        </w:rPr>
        <w:t>三、作图题（共3小题）：</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16．（2022•资阳）如图所示，螺线管与电源、开关S组成闭合回路。在螺线管下方的地面上放有一条形磁体，开关S闭合瞬间，该条形磁体突然向上运动。请在图中标出电源左端的极性、闭合开关后通电螺线管中的电流方向、螺线管下端的磁极极性和螺线管左侧P点磁感线的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8656" behindDoc="1" locked="0" layoutInCell="1" allowOverlap="1">
            <wp:simplePos x="0" y="0"/>
            <wp:positionH relativeFrom="column">
              <wp:posOffset>3797935</wp:posOffset>
            </wp:positionH>
            <wp:positionV relativeFrom="paragraph">
              <wp:posOffset>37465</wp:posOffset>
            </wp:positionV>
            <wp:extent cx="1654810" cy="1423035"/>
            <wp:effectExtent l="0" t="0" r="2540" b="5715"/>
            <wp:wrapNone/>
            <wp:docPr id="9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72846" name="图片24" descr="菁优网：http://www.jyeoo.com"/>
                    <pic:cNvPicPr>
                      <a:picLocks noChangeAspect="1"/>
                    </pic:cNvPicPr>
                  </pic:nvPicPr>
                  <pic:blipFill>
                    <a:blip xmlns:r="http://schemas.openxmlformats.org/officeDocument/2006/relationships" r:embed="rId62" cstate="print"/>
                    <a:stretch>
                      <a:fillRect/>
                    </a:stretch>
                  </pic:blipFill>
                  <pic:spPr>
                    <a:xfrm>
                      <a:off x="0" y="0"/>
                      <a:ext cx="1655067" cy="1423419"/>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717632" behindDoc="1" locked="0" layoutInCell="1" allowOverlap="1">
            <wp:simplePos x="0" y="0"/>
            <wp:positionH relativeFrom="column">
              <wp:posOffset>130810</wp:posOffset>
            </wp:positionH>
            <wp:positionV relativeFrom="paragraph">
              <wp:posOffset>1905</wp:posOffset>
            </wp:positionV>
            <wp:extent cx="1219200" cy="1466850"/>
            <wp:effectExtent l="0" t="0" r="0" b="0"/>
            <wp:wrapNone/>
            <wp:docPr id="9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175627" name="图片24" descr="菁优网：http://www.jyeoo.com"/>
                    <pic:cNvPicPr>
                      <a:picLocks noChangeAspect="1"/>
                    </pic:cNvPicPr>
                  </pic:nvPicPr>
                  <pic:blipFill>
                    <a:blip xmlns:r="http://schemas.openxmlformats.org/officeDocument/2006/relationships" r:embed="rId63" cstate="print"/>
                    <a:stretch>
                      <a:fillRect/>
                    </a:stretch>
                  </pic:blipFill>
                  <pic:spPr>
                    <a:xfrm>
                      <a:off x="0" y="0"/>
                      <a:ext cx="1219693" cy="1467443"/>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根据磁极间的相互作用规律，开关S闭合瞬间，该条形磁体突然向上运动说明通电螺线管下端与条形磁体的上端是异名磁极，条形磁体的上端是S极，故通电螺线管下端是N极，由安培定则可判断电流从螺线管上端流进，下端流出，故电源左端为负极，由磁体外部的磁感线从N极出发回到S极可判断P点方向。完整图形如下图所示：</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故答案为：见解答图。</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17．（2022•辽宁）闭合开关S后，电磁铁有磁性，小磁针静止在如图所示的位置。请在图中标出：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（1）电源的极性（用“+”或“﹣”表示）；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t>（2）电磁铁的磁极（用“N”或“S”表示）；</w:t>
      </w:r>
    </w:p>
    <w:p>
      <w:pPr>
        <w:keepNext w:val="0"/>
        <w:keepLines w:val="0"/>
        <w:pageBreakBefore w:val="0"/>
        <w:widowControl w:val="0"/>
        <w:kinsoku/>
        <w:wordWrap/>
        <w:overflowPunct/>
        <w:topLinePunct w:val="0"/>
        <w:autoSpaceDE/>
        <w:autoSpaceDN/>
        <w:bidi w:val="0"/>
        <w:adjustRightInd/>
        <w:snapToGrid/>
        <w:spacing w:line="300" w:lineRule="auto"/>
        <w:ind w:left="273" w:right="0" w:firstLine="0" w:leftChars="130" w:firstLineChars="0"/>
        <w:textAlignment w:val="auto"/>
        <w:rPr>
          <w:rFonts w:ascii="宋体" w:eastAsia="宋体" w:hAnsi="宋体" w:cs="宋体" w:hint="eastAsia"/>
          <w:sz w:val="21"/>
          <w:szCs w:val="21"/>
        </w:rPr>
      </w:pPr>
      <w:r>
        <w:rPr>
          <w:rFonts w:ascii="宋体" w:eastAsia="宋体" w:hAnsi="宋体" w:cs="宋体" w:hint="eastAsia"/>
          <w:sz w:val="21"/>
          <w:szCs w:val="21"/>
        </w:rPr>
        <w:drawing>
          <wp:anchor distT="0" distB="0" distL="0" distR="0" simplePos="0" relativeHeight="251719680" behindDoc="1" locked="0" layoutInCell="1" allowOverlap="1">
            <wp:simplePos x="0" y="0"/>
            <wp:positionH relativeFrom="column">
              <wp:posOffset>35560</wp:posOffset>
            </wp:positionH>
            <wp:positionV relativeFrom="paragraph">
              <wp:posOffset>167005</wp:posOffset>
            </wp:positionV>
            <wp:extent cx="1753870" cy="1558925"/>
            <wp:effectExtent l="0" t="0" r="8255" b="3175"/>
            <wp:wrapNone/>
            <wp:docPr id="9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153806" name="图片24" descr="菁优网：http://www.jyeoo.com"/>
                    <pic:cNvPicPr>
                      <a:picLocks noChangeAspect="1"/>
                    </pic:cNvPicPr>
                  </pic:nvPicPr>
                  <pic:blipFill>
                    <a:blip xmlns:r="http://schemas.openxmlformats.org/officeDocument/2006/relationships" r:embed="rId64" cstate="print"/>
                    <a:stretch>
                      <a:fillRect/>
                    </a:stretch>
                  </pic:blipFill>
                  <pic:spPr>
                    <a:xfrm>
                      <a:off x="0" y="0"/>
                      <a:ext cx="1753870" cy="1558925"/>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720704" behindDoc="1" locked="0" layoutInCell="1" allowOverlap="1">
            <wp:simplePos x="0" y="0"/>
            <wp:positionH relativeFrom="column">
              <wp:posOffset>3849370</wp:posOffset>
            </wp:positionH>
            <wp:positionV relativeFrom="paragraph">
              <wp:posOffset>52705</wp:posOffset>
            </wp:positionV>
            <wp:extent cx="1857375" cy="1666875"/>
            <wp:effectExtent l="0" t="0" r="0" b="0"/>
            <wp:wrapNone/>
            <wp:docPr id="9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25333" name="图片24" descr="菁优网：http://www.jyeoo.com"/>
                    <pic:cNvPicPr>
                      <a:picLocks noChangeAspect="1"/>
                    </pic:cNvPicPr>
                  </pic:nvPicPr>
                  <pic:blipFill>
                    <a:blip xmlns:r="http://schemas.openxmlformats.org/officeDocument/2006/relationships" r:embed="rId65" cstate="print"/>
                    <a:stretch>
                      <a:fillRect/>
                    </a:stretch>
                  </pic:blipFill>
                  <pic:spPr>
                    <a:xfrm>
                      <a:off x="0" y="0"/>
                      <a:ext cx="1857634" cy="1667108"/>
                    </a:xfrm>
                    <a:prstGeom prst="rect">
                      <a:avLst/>
                    </a:prstGeom>
                  </pic:spPr>
                </pic:pic>
              </a:graphicData>
            </a:graphic>
          </wp:anchor>
        </w:drawing>
      </w:r>
      <w:r>
        <w:rPr>
          <w:rFonts w:ascii="宋体" w:eastAsia="宋体" w:hAnsi="宋体" w:cs="宋体" w:hint="eastAsia"/>
          <w:sz w:val="21"/>
          <w:szCs w:val="21"/>
        </w:rPr>
        <w:t>（3）磁感线的方向。</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bookmarkStart w:id="0" w:name="_GoBack"/>
      <w:bookmarkEnd w:id="0"/>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可知，小磁针的下端为N极，根据异名磁极相互吸引可知，电磁铁的下端为S极、上端为N极；根据安培定则可知，电流从电磁铁的下端流入、上端流出，所电源的下端为正极、上端为负极；磁体周围的磁感线都是从N极出来回到S极的，如图所示：</w:t>
      </w:r>
    </w:p>
    <w:p>
      <w:pPr>
        <w:keepNext w:val="0"/>
        <w:keepLines w:val="0"/>
        <w:pageBreakBefore w:val="0"/>
        <w:widowControl w:val="0"/>
        <w:kinsoku/>
        <w:wordWrap/>
        <w:overflowPunct/>
        <w:topLinePunct w:val="0"/>
        <w:autoSpaceDE/>
        <w:autoSpaceDN/>
        <w:bidi w:val="0"/>
        <w:adjustRightInd/>
        <w:snapToGrid/>
        <w:spacing w:line="300" w:lineRule="auto"/>
        <w:ind w:left="273" w:hanging="273" w:hangingChars="130"/>
        <w:textAlignment w:val="auto"/>
        <w:rPr>
          <w:rFonts w:ascii="宋体" w:eastAsia="宋体" w:hAnsi="宋体" w:cs="宋体" w:hint="eastAsia"/>
          <w:sz w:val="21"/>
          <w:szCs w:val="21"/>
        </w:rPr>
      </w:pPr>
      <w:r>
        <w:rPr>
          <w:rFonts w:ascii="宋体" w:eastAsia="宋体" w:hAnsi="宋体" w:cs="宋体" w:hint="eastAsia"/>
          <w:sz w:val="21"/>
          <w:szCs w:val="21"/>
        </w:rPr>
        <w:t>18．（2022•广元）在图中相应的括号中，标出永磁体的“N”或“S”极和电源的“+”或“﹣”极。</w:t>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r>
        <w:rPr>
          <w:rFonts w:ascii="宋体" w:eastAsia="宋体" w:hAnsi="宋体" w:cs="宋体" w:hint="eastAsia"/>
          <w:sz w:val="21"/>
          <w:szCs w:val="21"/>
        </w:rPr>
        <w:drawing>
          <wp:anchor distT="0" distB="0" distL="0" distR="0" simplePos="0" relativeHeight="251722752" behindDoc="1" locked="0" layoutInCell="1" allowOverlap="1">
            <wp:simplePos x="0" y="0"/>
            <wp:positionH relativeFrom="column">
              <wp:posOffset>3563620</wp:posOffset>
            </wp:positionH>
            <wp:positionV relativeFrom="paragraph">
              <wp:posOffset>101600</wp:posOffset>
            </wp:positionV>
            <wp:extent cx="2143125" cy="1190625"/>
            <wp:effectExtent l="0" t="0" r="0" b="0"/>
            <wp:wrapNone/>
            <wp:docPr id="9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6264" name="图片24" descr="菁优网：http://www.jyeoo.com"/>
                    <pic:cNvPicPr>
                      <a:picLocks noChangeAspect="1"/>
                    </pic:cNvPicPr>
                  </pic:nvPicPr>
                  <pic:blipFill>
                    <a:blip xmlns:r="http://schemas.openxmlformats.org/officeDocument/2006/relationships" r:embed="rId66" cstate="print"/>
                    <a:stretch>
                      <a:fillRect/>
                    </a:stretch>
                  </pic:blipFill>
                  <pic:spPr>
                    <a:xfrm>
                      <a:off x="0" y="0"/>
                      <a:ext cx="2143424" cy="1190791"/>
                    </a:xfrm>
                    <a:prstGeom prst="rect">
                      <a:avLst/>
                    </a:prstGeom>
                  </pic:spPr>
                </pic:pic>
              </a:graphicData>
            </a:graphic>
          </wp:anchor>
        </w:drawing>
      </w:r>
      <w:r>
        <w:rPr>
          <w:rFonts w:ascii="宋体" w:eastAsia="宋体" w:hAnsi="宋体" w:cs="宋体" w:hint="eastAsia"/>
          <w:sz w:val="21"/>
          <w:szCs w:val="21"/>
        </w:rPr>
        <w:drawing>
          <wp:anchor distT="0" distB="0" distL="0" distR="0" simplePos="0" relativeHeight="251721728" behindDoc="1" locked="0" layoutInCell="1" allowOverlap="1">
            <wp:simplePos x="0" y="0"/>
            <wp:positionH relativeFrom="column">
              <wp:posOffset>207010</wp:posOffset>
            </wp:positionH>
            <wp:positionV relativeFrom="paragraph">
              <wp:posOffset>74930</wp:posOffset>
            </wp:positionV>
            <wp:extent cx="2143125" cy="1171575"/>
            <wp:effectExtent l="0" t="0" r="0" b="0"/>
            <wp:wrapNone/>
            <wp:docPr id="9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42940" name="图片24" descr="菁优网：http://www.jyeoo.com"/>
                    <pic:cNvPicPr>
                      <a:picLocks noChangeAspect="1"/>
                    </pic:cNvPicPr>
                  </pic:nvPicPr>
                  <pic:blipFill>
                    <a:blip xmlns:r="http://schemas.openxmlformats.org/officeDocument/2006/relationships" r:embed="rId67" cstate="print"/>
                    <a:stretch>
                      <a:fillRect/>
                    </a:stretch>
                  </pic:blipFill>
                  <pic:spPr>
                    <a:xfrm>
                      <a:off x="0" y="0"/>
                      <a:ext cx="2143424" cy="1171739"/>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300" w:lineRule="auto"/>
        <w:ind w:right="0"/>
        <w:textAlignment w:val="auto"/>
        <w:rPr>
          <w:rFonts w:ascii="宋体" w:eastAsia="宋体" w:hAnsi="宋体" w:cs="宋体" w:hint="eastAsia"/>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default"/>
          <w:color w:val="FF0000"/>
          <w:sz w:val="21"/>
          <w:szCs w:val="21"/>
          <w:lang w:val="en-US" w:eastAsia="zh-CN"/>
        </w:rPr>
      </w:pPr>
      <w:r>
        <w:rPr>
          <w:rFonts w:ascii="宋体" w:eastAsia="宋体" w:hAnsi="宋体" w:cs="宋体" w:hint="eastAsia"/>
          <w:color w:val="FF0000"/>
          <w:sz w:val="21"/>
          <w:szCs w:val="21"/>
          <w:lang w:eastAsia="zh-CN"/>
        </w:rPr>
        <w:t>【</w:t>
      </w:r>
      <w:r>
        <w:rPr>
          <w:rFonts w:ascii="宋体" w:eastAsia="宋体" w:hAnsi="宋体" w:cs="宋体" w:hint="eastAsia"/>
          <w:color w:val="FF0000"/>
          <w:sz w:val="21"/>
          <w:szCs w:val="21"/>
          <w:lang w:val="en-US" w:eastAsia="zh-CN"/>
        </w:rPr>
        <w:t>答案</w:t>
      </w:r>
      <w:r>
        <w:rPr>
          <w:rFonts w:ascii="宋体" w:eastAsia="宋体" w:hAnsi="宋体" w:cs="宋体" w:hint="eastAsia"/>
          <w:color w:val="FF0000"/>
          <w:sz w:val="21"/>
          <w:szCs w:val="21"/>
          <w:lang w:eastAsia="zh-CN"/>
        </w:rPr>
        <w:t>】</w:t>
      </w:r>
      <w:r>
        <w:rPr>
          <w:rFonts w:ascii="宋体" w:hAnsi="宋体" w:cs="宋体" w:hint="eastAsia"/>
          <w:color w:val="FF0000"/>
          <w:sz w:val="21"/>
          <w:szCs w:val="21"/>
          <w:lang w:val="en-US" w:eastAsia="zh-CN"/>
        </w:rPr>
        <w:t>见解析。</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rPr>
      </w:pPr>
      <w:r>
        <w:rPr>
          <w:rFonts w:ascii="宋体" w:eastAsia="宋体" w:hAnsi="宋体" w:cs="宋体" w:hint="eastAsia"/>
          <w:color w:val="FF0000"/>
          <w:sz w:val="21"/>
          <w:szCs w:val="21"/>
        </w:rPr>
        <w:t>【</w:t>
      </w:r>
      <w:r>
        <w:rPr>
          <w:rFonts w:ascii="宋体" w:eastAsia="宋体" w:hAnsi="宋体" w:cs="宋体" w:hint="eastAsia"/>
          <w:color w:val="FF0000"/>
          <w:sz w:val="21"/>
          <w:szCs w:val="21"/>
          <w:lang w:val="en-US" w:eastAsia="zh-CN"/>
        </w:rPr>
        <w:t>解析</w:t>
      </w:r>
      <w:r>
        <w:rPr>
          <w:rFonts w:ascii="宋体" w:eastAsia="宋体" w:hAnsi="宋体" w:cs="宋体" w:hint="eastAsia"/>
          <w:color w:val="FF0000"/>
          <w:sz w:val="21"/>
          <w:szCs w:val="21"/>
        </w:rPr>
        <w:t>】</w:t>
      </w:r>
      <w:r>
        <w:rPr>
          <w:rFonts w:ascii="宋体" w:eastAsia="宋体" w:hAnsi="宋体" w:cs="宋体" w:hint="eastAsia"/>
          <w:color w:val="FF0000"/>
          <w:sz w:val="21"/>
          <w:szCs w:val="21"/>
        </w:rPr>
        <w:t>解：由图知，磁感线从左向右，所以永磁体的右端为N极，电磁铁的左端为S极，右端是N极；</w:t>
      </w:r>
    </w:p>
    <w:p>
      <w:pPr>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ascii="宋体" w:eastAsia="宋体" w:hAnsi="宋体" w:cs="宋体" w:hint="eastAsia"/>
          <w:color w:val="FF0000"/>
          <w:sz w:val="21"/>
          <w:szCs w:val="21"/>
          <w:lang w:val="en-US" w:eastAsia="zh-CN"/>
        </w:rPr>
        <w:sectPr>
          <w:headerReference w:type="default" r:id="rId68"/>
          <w:footerReference w:type="default" r:id="rId69"/>
          <w:pgSz w:w="11906" w:h="16838"/>
          <w:pgMar w:top="1020" w:right="1417" w:bottom="1020" w:left="1417" w:header="851" w:footer="992" w:gutter="0"/>
          <w:pgBorders>
            <w:top w:val="none" w:sz="0" w:space="0" w:color="auto"/>
            <w:left w:val="none" w:sz="0" w:space="0" w:color="auto"/>
            <w:bottom w:val="none" w:sz="0" w:space="0" w:color="auto"/>
            <w:right w:val="none" w:sz="0" w:space="0" w:color="auto"/>
          </w:pgBorders>
          <w:cols w:num="1" w:space="425"/>
          <w:docGrid w:type="lines" w:linePitch="312" w:charSpace="0"/>
        </w:sectPr>
      </w:pPr>
      <w:r>
        <w:rPr>
          <w:rFonts w:ascii="宋体" w:eastAsia="宋体" w:hAnsi="宋体" w:cs="宋体" w:hint="eastAsia"/>
          <w:color w:val="FF0000"/>
          <w:sz w:val="21"/>
          <w:szCs w:val="21"/>
        </w:rPr>
        <w:t>根据安培定则，用右手握住螺线管，大拇指指向螺线管的N极，则四指所指的方向为电流的方向，则电流从电磁铁的左端流入，从右端流出，所以电源的左端为正极，右端为负极。如图所示：</w:t>
      </w:r>
    </w:p>
    <w:p>
      <w:r>
        <w:rPr>
          <w:rFonts w:ascii="宋体" w:eastAsia="宋体" w:hAnsi="宋体" w:cs="宋体" w:hint="eastAsia"/>
          <w:color w:val="FF0000"/>
          <w:sz w:val="21"/>
          <w:szCs w:val="21"/>
          <w:lang w:val="en-US" w:eastAsia="zh-CN"/>
        </w:rPr>
        <w:drawing>
          <wp:inline>
            <wp:extent cx="5760720" cy="6894281"/>
            <wp:docPr id="100085"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17214" name=""/>
                    <pic:cNvPicPr>
                      <a:picLocks noChangeAspect="1"/>
                    </pic:cNvPicPr>
                  </pic:nvPicPr>
                  <pic:blipFill>
                    <a:blip xmlns:r="http://schemas.openxmlformats.org/officeDocument/2006/relationships" r:embed="rId70"/>
                    <a:stretch>
                      <a:fillRect/>
                    </a:stretch>
                  </pic:blipFill>
                  <pic:spPr>
                    <a:xfrm>
                      <a:off x="0" y="0"/>
                      <a:ext cx="5760720" cy="6894281"/>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400001FF" w:csb1="FFFF0000"/>
  </w:font>
  <w:font w:name="宋体">
    <w:altName w:val="SimSun"/>
    <w:panose1 w:val="02010600030101010101"/>
    <w:charset w:val="7A"/>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00"/>
    <w:family w:val="swiss"/>
    <w:pitch w:val="variable"/>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auto"/>
    <w:pitch w:val="default"/>
    <w:sig w:usb0="00000203" w:usb1="288F0000" w:usb2="00000006" w:usb3="00000000" w:csb0="00040001" w:csb1="00000000"/>
  </w:font>
  <w:font w:name="Cambria Math">
    <w:panose1 w:val="02040503050406030204"/>
    <w:charset w:val="01"/>
    <w:family w:val="roman"/>
    <w:notTrueType/>
    <w:pitch w:val="variable"/>
    <w:sig w:usb0="E00006FF" w:usb1="420024FF" w:usb2="02000000" w:usb3="00000000" w:csb0="2000019F" w:csb1="0000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textAlignment w:val="center"/>
      <w:rPr>
        <w:color w:val="000000"/>
        <w:szCs w:val="21"/>
      </w:rPr>
    </w:pPr>
    <w:r/>
    <w:r>
      <w:rPr>
        <w:rFonts w:hint="eastAsia"/>
      </w:rPr>
    </w:r>
    <w:r>
      <w:rPr>
        <w:rFonts w:hint="eastAsia"/>
        <w:color w:val="000000"/>
        <w:szCs w:val="21"/>
      </w:rPr>
    </w:r>
  </w:p>
  <w:p>
    <w:pPr>
      <w:pStyle w:val="Footer"/>
    </w:pPr>
    <w:r/>
  </w:p>
  <w:p>
    <w:pPr>
      <w:pStyle w:val="Footer"/>
    </w:pPr>
  </w:p>
  <w:p w:rsidR="004151FC">
    <w:pPr>
      <w:tabs>
        <w:tab w:val="center" w:pos="4153"/>
        <w:tab w:val="right" w:pos="8306"/>
      </w:tabs>
      <w:snapToGrid w:val="0"/>
      <w:jc w:val="left"/>
      <w:rPr>
        <w:kern w:val="0"/>
        <w:sz w:val="2"/>
        <w:szCs w:val="2"/>
      </w:rPr>
    </w:pPr>
    <w:r>
      <w:rPr>
        <w:color w:val="FFFFFF"/>
        <w:sz w:val="2"/>
        <w:szCs w:val="2"/>
      </w:rPr>
    </w:r>
    <w:r>
      <w:rPr>
        <w:color w:val="FFFFFF"/>
        <w:sz w:val="2"/>
        <w:szCs w:val="2"/>
      </w:rPr>
    </w:r>
    <w:r>
      <w:rPr>
        <w:rFonts w:hint="eastAsia"/>
        <w:color w:val="FFFFFF"/>
        <w:kern w:val="0"/>
        <w:sz w:val="2"/>
        <w:szCs w:val="2"/>
      </w:rPr>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pBdr>
        <w:bottom w:val="none" w:sz="0" w:space="0" w:color="auto"/>
      </w:pBdr>
      <w:jc w:val="both"/>
      <w:rPr>
        <w:rFonts w:hint="eastAsia"/>
      </w:rPr>
    </w:pPr>
    <w:r>
      <w:rPr>
        <w:rFonts w:ascii="宋体" w:eastAsia="宋体" w:hAnsi="宋体" w:cs="宋体"/>
        <w:kern w:val="0"/>
        <w:sz w:val="24"/>
        <w:szCs w:val="24"/>
      </w:rPr>
    </w:r>
  </w:p>
  <w:p w:rsidR="004151FC">
    <w:pPr>
      <w:pBdr>
        <w:bottom w:val="none" w:sz="0" w:space="1" w:color="auto"/>
      </w:pBdr>
      <w:tabs>
        <w:tab w:val="clear" w:pos="4153"/>
        <w:tab w:val="clear" w:pos="8306"/>
      </w:tabs>
      <w:snapToGrid w:val="0"/>
      <w:rPr>
        <w:kern w:val="0"/>
        <w:sz w:val="2"/>
        <w:szCs w:val="2"/>
      </w:rPr>
    </w:pPr>
    <w:r/>
    <w:r>
      <w:rPr>
        <w:rFonts w:hint="eastAsia"/>
        <w:color w:val="FFFFFF"/>
        <w:sz w:val="2"/>
        <w:szCs w:val="2"/>
      </w:rP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80"/>
    <w:rsid w:val="000106DF"/>
    <w:rsid w:val="000901F6"/>
    <w:rsid w:val="00122087"/>
    <w:rsid w:val="001918A3"/>
    <w:rsid w:val="00200B80"/>
    <w:rsid w:val="002912AB"/>
    <w:rsid w:val="002944E7"/>
    <w:rsid w:val="00307AA9"/>
    <w:rsid w:val="004151FC"/>
    <w:rsid w:val="004A5D74"/>
    <w:rsid w:val="005B664C"/>
    <w:rsid w:val="00631DA6"/>
    <w:rsid w:val="00665180"/>
    <w:rsid w:val="006D0456"/>
    <w:rsid w:val="007E5CC9"/>
    <w:rsid w:val="00844E39"/>
    <w:rsid w:val="008A7162"/>
    <w:rsid w:val="008B3B14"/>
    <w:rsid w:val="009079BA"/>
    <w:rsid w:val="009A5C16"/>
    <w:rsid w:val="009A7691"/>
    <w:rsid w:val="00A20D1F"/>
    <w:rsid w:val="00A26367"/>
    <w:rsid w:val="00A84ABD"/>
    <w:rsid w:val="00AF327B"/>
    <w:rsid w:val="00C02FC6"/>
    <w:rsid w:val="00CA4F7C"/>
    <w:rsid w:val="00CA603B"/>
    <w:rsid w:val="00D51C5E"/>
    <w:rsid w:val="018B1731"/>
    <w:rsid w:val="01B24674"/>
    <w:rsid w:val="01E628AD"/>
    <w:rsid w:val="02453558"/>
    <w:rsid w:val="02855D5C"/>
    <w:rsid w:val="02C52EE6"/>
    <w:rsid w:val="030D4F83"/>
    <w:rsid w:val="03C808BA"/>
    <w:rsid w:val="04985092"/>
    <w:rsid w:val="04C05D53"/>
    <w:rsid w:val="052017DC"/>
    <w:rsid w:val="052B4759"/>
    <w:rsid w:val="0595123B"/>
    <w:rsid w:val="05C732AD"/>
    <w:rsid w:val="0624529C"/>
    <w:rsid w:val="063C6BF9"/>
    <w:rsid w:val="06A242A7"/>
    <w:rsid w:val="06FA042D"/>
    <w:rsid w:val="07AB20F7"/>
    <w:rsid w:val="08207ED8"/>
    <w:rsid w:val="099C50AE"/>
    <w:rsid w:val="09DC7363"/>
    <w:rsid w:val="09F17995"/>
    <w:rsid w:val="0BE04A65"/>
    <w:rsid w:val="0D33704E"/>
    <w:rsid w:val="0E903DF5"/>
    <w:rsid w:val="101D790A"/>
    <w:rsid w:val="1097230C"/>
    <w:rsid w:val="10A928B2"/>
    <w:rsid w:val="10AF0D21"/>
    <w:rsid w:val="10C378D1"/>
    <w:rsid w:val="11B05AA7"/>
    <w:rsid w:val="11C83424"/>
    <w:rsid w:val="11EA48C7"/>
    <w:rsid w:val="12724521"/>
    <w:rsid w:val="134771A6"/>
    <w:rsid w:val="13B97F56"/>
    <w:rsid w:val="13BD51A7"/>
    <w:rsid w:val="13EE14B7"/>
    <w:rsid w:val="143023E5"/>
    <w:rsid w:val="145568C3"/>
    <w:rsid w:val="14FC08E7"/>
    <w:rsid w:val="15F90C23"/>
    <w:rsid w:val="16130B02"/>
    <w:rsid w:val="1668080B"/>
    <w:rsid w:val="168D7598"/>
    <w:rsid w:val="16F75359"/>
    <w:rsid w:val="17033D03"/>
    <w:rsid w:val="172A7176"/>
    <w:rsid w:val="17694841"/>
    <w:rsid w:val="17935B2A"/>
    <w:rsid w:val="17FD28B0"/>
    <w:rsid w:val="185A3818"/>
    <w:rsid w:val="18A43A23"/>
    <w:rsid w:val="18E25825"/>
    <w:rsid w:val="19116B88"/>
    <w:rsid w:val="19320C3F"/>
    <w:rsid w:val="1A4C07D3"/>
    <w:rsid w:val="1AAB5B3D"/>
    <w:rsid w:val="1ABB694A"/>
    <w:rsid w:val="1B33385C"/>
    <w:rsid w:val="1B6350C3"/>
    <w:rsid w:val="1B666144"/>
    <w:rsid w:val="1B945357"/>
    <w:rsid w:val="1BB74D39"/>
    <w:rsid w:val="1C082D43"/>
    <w:rsid w:val="1C3E1134"/>
    <w:rsid w:val="1C5C36D6"/>
    <w:rsid w:val="1C9F2039"/>
    <w:rsid w:val="1CB04AE0"/>
    <w:rsid w:val="1D966961"/>
    <w:rsid w:val="1DC54A6E"/>
    <w:rsid w:val="1E1265D5"/>
    <w:rsid w:val="1EA31C84"/>
    <w:rsid w:val="1ECA3E7F"/>
    <w:rsid w:val="1F5A02C9"/>
    <w:rsid w:val="1F810810"/>
    <w:rsid w:val="20381E3B"/>
    <w:rsid w:val="20557221"/>
    <w:rsid w:val="20AA51EA"/>
    <w:rsid w:val="227F0189"/>
    <w:rsid w:val="233255DB"/>
    <w:rsid w:val="23492A98"/>
    <w:rsid w:val="249C07FE"/>
    <w:rsid w:val="24A2328E"/>
    <w:rsid w:val="24C205CD"/>
    <w:rsid w:val="25A01205"/>
    <w:rsid w:val="25F17546"/>
    <w:rsid w:val="261849A4"/>
    <w:rsid w:val="263D034D"/>
    <w:rsid w:val="26670D92"/>
    <w:rsid w:val="267C1C72"/>
    <w:rsid w:val="26EF19FC"/>
    <w:rsid w:val="27F82CDF"/>
    <w:rsid w:val="282B4E63"/>
    <w:rsid w:val="28730F7F"/>
    <w:rsid w:val="294D62F2"/>
    <w:rsid w:val="29A87D4D"/>
    <w:rsid w:val="2AE2477A"/>
    <w:rsid w:val="2B0438EE"/>
    <w:rsid w:val="2C6F1F0E"/>
    <w:rsid w:val="2C7D0233"/>
    <w:rsid w:val="2C851250"/>
    <w:rsid w:val="2E4A47D3"/>
    <w:rsid w:val="2F05343C"/>
    <w:rsid w:val="2FD33C38"/>
    <w:rsid w:val="30444D13"/>
    <w:rsid w:val="307A3C16"/>
    <w:rsid w:val="30B630DA"/>
    <w:rsid w:val="30B73737"/>
    <w:rsid w:val="31091C79"/>
    <w:rsid w:val="3129239C"/>
    <w:rsid w:val="312A57B9"/>
    <w:rsid w:val="31A31F0E"/>
    <w:rsid w:val="31BB3168"/>
    <w:rsid w:val="3264169D"/>
    <w:rsid w:val="32701400"/>
    <w:rsid w:val="3272726D"/>
    <w:rsid w:val="3284264B"/>
    <w:rsid w:val="32A75038"/>
    <w:rsid w:val="33C47AF0"/>
    <w:rsid w:val="33CE6C5C"/>
    <w:rsid w:val="34651645"/>
    <w:rsid w:val="34E6660F"/>
    <w:rsid w:val="351B6401"/>
    <w:rsid w:val="35611BE0"/>
    <w:rsid w:val="357D1F27"/>
    <w:rsid w:val="35A76525"/>
    <w:rsid w:val="362943E6"/>
    <w:rsid w:val="369B553D"/>
    <w:rsid w:val="37155B10"/>
    <w:rsid w:val="37692585"/>
    <w:rsid w:val="37CF02BB"/>
    <w:rsid w:val="37D42EF5"/>
    <w:rsid w:val="385F75C6"/>
    <w:rsid w:val="3A1B1A75"/>
    <w:rsid w:val="3A7D7D3E"/>
    <w:rsid w:val="3BB85C0C"/>
    <w:rsid w:val="3BCB0097"/>
    <w:rsid w:val="3C995346"/>
    <w:rsid w:val="3CE229F9"/>
    <w:rsid w:val="3D6267D9"/>
    <w:rsid w:val="3EA00F23"/>
    <w:rsid w:val="3F425B5E"/>
    <w:rsid w:val="3F6907CC"/>
    <w:rsid w:val="3FB40E3D"/>
    <w:rsid w:val="3FEC7727"/>
    <w:rsid w:val="40265175"/>
    <w:rsid w:val="413077E4"/>
    <w:rsid w:val="41490391"/>
    <w:rsid w:val="416D5FB2"/>
    <w:rsid w:val="41EF0CF3"/>
    <w:rsid w:val="430D39E2"/>
    <w:rsid w:val="43856439"/>
    <w:rsid w:val="43D31128"/>
    <w:rsid w:val="43DD4E0B"/>
    <w:rsid w:val="449B2BB0"/>
    <w:rsid w:val="44C068D3"/>
    <w:rsid w:val="452A545B"/>
    <w:rsid w:val="45AC0234"/>
    <w:rsid w:val="463E66BC"/>
    <w:rsid w:val="46556754"/>
    <w:rsid w:val="46951308"/>
    <w:rsid w:val="472B542A"/>
    <w:rsid w:val="47CA2C1D"/>
    <w:rsid w:val="47D677E2"/>
    <w:rsid w:val="48B30D5C"/>
    <w:rsid w:val="48E35C12"/>
    <w:rsid w:val="498E134C"/>
    <w:rsid w:val="4ABB40CB"/>
    <w:rsid w:val="4B532D46"/>
    <w:rsid w:val="4B9E38D7"/>
    <w:rsid w:val="4BE8259F"/>
    <w:rsid w:val="4BFB60EA"/>
    <w:rsid w:val="4C3961D7"/>
    <w:rsid w:val="4CA603A7"/>
    <w:rsid w:val="4CCF4083"/>
    <w:rsid w:val="4CFC2E56"/>
    <w:rsid w:val="4D5B0334"/>
    <w:rsid w:val="4DC5619C"/>
    <w:rsid w:val="4E374E6F"/>
    <w:rsid w:val="4EE6564C"/>
    <w:rsid w:val="4EF671DB"/>
    <w:rsid w:val="50106568"/>
    <w:rsid w:val="50A92DC5"/>
    <w:rsid w:val="50C05E66"/>
    <w:rsid w:val="51CC3CD7"/>
    <w:rsid w:val="51F11E67"/>
    <w:rsid w:val="52010805"/>
    <w:rsid w:val="52211421"/>
    <w:rsid w:val="52582179"/>
    <w:rsid w:val="526D75B2"/>
    <w:rsid w:val="539630F4"/>
    <w:rsid w:val="540C6BE2"/>
    <w:rsid w:val="541648CE"/>
    <w:rsid w:val="548B2685"/>
    <w:rsid w:val="54EF0B8E"/>
    <w:rsid w:val="550105F5"/>
    <w:rsid w:val="551A0B0A"/>
    <w:rsid w:val="55886BA1"/>
    <w:rsid w:val="55EA0C67"/>
    <w:rsid w:val="55ED1412"/>
    <w:rsid w:val="56D533B2"/>
    <w:rsid w:val="57023461"/>
    <w:rsid w:val="57032BF5"/>
    <w:rsid w:val="58004259"/>
    <w:rsid w:val="58230012"/>
    <w:rsid w:val="583744FC"/>
    <w:rsid w:val="585135AC"/>
    <w:rsid w:val="5911283A"/>
    <w:rsid w:val="59535F4C"/>
    <w:rsid w:val="59750590"/>
    <w:rsid w:val="5AA71403"/>
    <w:rsid w:val="5D50219D"/>
    <w:rsid w:val="5D661761"/>
    <w:rsid w:val="5E147B13"/>
    <w:rsid w:val="5E220483"/>
    <w:rsid w:val="5E463FBA"/>
    <w:rsid w:val="5F740B09"/>
    <w:rsid w:val="5FE511F3"/>
    <w:rsid w:val="5FE77BF4"/>
    <w:rsid w:val="60A253DF"/>
    <w:rsid w:val="60A66488"/>
    <w:rsid w:val="60A95F57"/>
    <w:rsid w:val="60DD272A"/>
    <w:rsid w:val="62CB4888"/>
    <w:rsid w:val="62CE5C58"/>
    <w:rsid w:val="62EE2295"/>
    <w:rsid w:val="6357506C"/>
    <w:rsid w:val="63BD7399"/>
    <w:rsid w:val="64E73701"/>
    <w:rsid w:val="65680839"/>
    <w:rsid w:val="65941D67"/>
    <w:rsid w:val="65A25271"/>
    <w:rsid w:val="65E21D16"/>
    <w:rsid w:val="66CC4CEA"/>
    <w:rsid w:val="66D41C46"/>
    <w:rsid w:val="66E1124B"/>
    <w:rsid w:val="673611B5"/>
    <w:rsid w:val="67631A9B"/>
    <w:rsid w:val="67F67D94"/>
    <w:rsid w:val="682E71D4"/>
    <w:rsid w:val="683A0D34"/>
    <w:rsid w:val="691F39AE"/>
    <w:rsid w:val="69633488"/>
    <w:rsid w:val="6B3E65B1"/>
    <w:rsid w:val="6BA532D0"/>
    <w:rsid w:val="6C727F37"/>
    <w:rsid w:val="6CD616E1"/>
    <w:rsid w:val="6CDE17E5"/>
    <w:rsid w:val="6D322A78"/>
    <w:rsid w:val="6D816F69"/>
    <w:rsid w:val="6E087D8C"/>
    <w:rsid w:val="6E8B1784"/>
    <w:rsid w:val="6EAA2539"/>
    <w:rsid w:val="6ED3208E"/>
    <w:rsid w:val="6F354A86"/>
    <w:rsid w:val="6FAF4DA4"/>
    <w:rsid w:val="6FF335BF"/>
    <w:rsid w:val="6FF52ED8"/>
    <w:rsid w:val="7037463F"/>
    <w:rsid w:val="709E6620"/>
    <w:rsid w:val="70F57B64"/>
    <w:rsid w:val="71295053"/>
    <w:rsid w:val="729F7CC7"/>
    <w:rsid w:val="72CF7D9B"/>
    <w:rsid w:val="73206A1B"/>
    <w:rsid w:val="735478FA"/>
    <w:rsid w:val="7358775B"/>
    <w:rsid w:val="73592152"/>
    <w:rsid w:val="741453C5"/>
    <w:rsid w:val="741F5159"/>
    <w:rsid w:val="742D0F70"/>
    <w:rsid w:val="746F5932"/>
    <w:rsid w:val="74744A72"/>
    <w:rsid w:val="74B54E81"/>
    <w:rsid w:val="75E13554"/>
    <w:rsid w:val="76154EAA"/>
    <w:rsid w:val="7639587E"/>
    <w:rsid w:val="764324A3"/>
    <w:rsid w:val="76A5708A"/>
    <w:rsid w:val="76AC36F5"/>
    <w:rsid w:val="78E027F4"/>
    <w:rsid w:val="78F44C22"/>
    <w:rsid w:val="7A460054"/>
    <w:rsid w:val="7A4A782F"/>
    <w:rsid w:val="7A5F276B"/>
    <w:rsid w:val="7A803927"/>
    <w:rsid w:val="7ADA1202"/>
    <w:rsid w:val="7BBC163B"/>
    <w:rsid w:val="7BC210B5"/>
    <w:rsid w:val="7C5E107A"/>
    <w:rsid w:val="7CBA7050"/>
    <w:rsid w:val="7CBB2A2D"/>
    <w:rsid w:val="7CBD07BB"/>
    <w:rsid w:val="7D67516A"/>
    <w:rsid w:val="7DE652B4"/>
    <w:rsid w:val="7E926217"/>
    <w:rsid w:val="7ED04308"/>
    <w:rsid w:val="7F576758"/>
    <w:rsid w:val="7F8E6AA8"/>
    <w:rsid w:val="7FDD7B83"/>
  </w:rsids>
  <w:docVars>
    <w:docVar w:name="commondata" w:val="eyJoZGlkIjoiMmI2MmVhZGRjM2JlNjEzMWYzMWZmZjYwYmZiYjhkYWM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uiPriority="0" w:qFormat="1"/>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semiHidden="0" w:uiPriority="0" w:unhideWhenUsed="0" w:qFormat="1"/>
    <w:lsdException w:name="Body Text Indent 3"/>
    <w:lsdException w:name="Block Text"/>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lsdException w:name="Plain Text" w:semiHidden="0" w:uiPriority="0" w:unhideWhenUsed="0" w:qFormat="1"/>
    <w:lsdException w:name="E-mail Signature"/>
    <w:lsdException w:name="Normal (Web)" w:qFormat="1"/>
    <w:lsdException w:name="HTML Acronym"/>
    <w:lsdException w:name="HTML Address"/>
    <w:lsdException w:name="HTML Cite" w:qFormat="1"/>
    <w:lsdException w:name="HTML Code" w:qFormat="1"/>
    <w:lsdException w:name="HTML Definition" w:qFormat="1"/>
    <w:lsdException w:name="HTML Keyboard" w:qFormat="1"/>
    <w:lsdException w:name="HTML Preformatted"/>
    <w:lsdException w:name="HTML Sample" w:qFormat="1"/>
    <w:lsdException w:name="HTML Typewriter"/>
    <w:lsdException w:name="HTML Variable" w:qFormat="1"/>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qFormat="1"/>
    <w:lsdException w:name="Table Grid" w:semiHidden="0" w:uiPriority="0"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imes New Roman" w:eastAsia="宋体" w:hAnsi="Times New Roman" w:cs="Times New Roman"/>
      <w:kern w:val="2"/>
      <w:sz w:val="21"/>
      <w:szCs w:val="22"/>
      <w:lang w:val="en-US" w:eastAsia="zh-CN" w:bidi="ar-SA"/>
    </w:rPr>
  </w:style>
  <w:style w:type="paragraph" w:styleId="Heading3">
    <w:name w:val="heading 3"/>
    <w:basedOn w:val="Normal"/>
    <w:next w:val="Normal"/>
    <w:uiPriority w:val="9"/>
    <w:semiHidden/>
    <w:unhideWhenUsed/>
    <w:qFormat/>
    <w:pPr>
      <w:spacing w:before="0" w:beforeAutospacing="1" w:after="0" w:afterAutospacing="1"/>
      <w:jc w:val="left"/>
      <w:outlineLvl w:val="2"/>
    </w:pPr>
    <w:rPr>
      <w:rFonts w:ascii="宋体" w:eastAsia="宋体" w:hAnsi="宋体" w:cs="宋体" w:hint="eastAsia"/>
      <w:b/>
      <w:bCs/>
      <w:kern w:val="0"/>
      <w:sz w:val="27"/>
      <w:szCs w:val="27"/>
      <w:lang w:val="en-US" w:eastAsia="zh-CN" w:bidi="ar"/>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 w:type="paragraph" w:styleId="BodyTextIndent2">
    <w:name w:val="Body Text Indent 2"/>
    <w:basedOn w:val="Normal"/>
    <w:qFormat/>
    <w:pPr>
      <w:spacing w:after="120" w:line="480" w:lineRule="auto"/>
      <w:ind w:leftChars="200"/>
    </w:pPr>
  </w:style>
  <w:style w:type="paragraph" w:styleId="BalloonText">
    <w:name w:val="Balloon Text"/>
    <w:basedOn w:val="Normal"/>
    <w:link w:val="Char1"/>
    <w:uiPriority w:val="99"/>
    <w:semiHidden/>
    <w:unhideWhenUsed/>
    <w:qFormat/>
    <w:rPr>
      <w:rFonts w:asciiTheme="minorHAnsi" w:eastAsiaTheme="minorEastAsia" w:hAnsiTheme="minorHAnsi" w:cstheme="minorBidi"/>
      <w:sz w:val="18"/>
      <w:szCs w:val="18"/>
    </w:rPr>
  </w:style>
  <w:style w:type="paragraph" w:styleId="Footer">
    <w:name w:val="footer"/>
    <w:basedOn w:val="Normal"/>
    <w:link w:val="Char0"/>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Header">
    <w:name w:val="header"/>
    <w:basedOn w:val="Normal"/>
    <w:link w:val="Char"/>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NormalWeb">
    <w:name w:val="Normal (Web)"/>
    <w:basedOn w:val="Normal"/>
    <w:uiPriority w:val="99"/>
    <w:semiHidden/>
    <w:unhideWhenUsed/>
    <w:qFormat/>
    <w:pPr>
      <w:spacing w:beforeAutospacing="1" w:afterAutospacing="1"/>
      <w:jc w:val="left"/>
    </w:pPr>
    <w:rPr>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style>
  <w:style w:type="character" w:styleId="FollowedHyperlink">
    <w:name w:val="FollowedHyperlink"/>
    <w:basedOn w:val="DefaultParagraphFont"/>
    <w:uiPriority w:val="99"/>
    <w:semiHidden/>
    <w:unhideWhenUsed/>
    <w:qFormat/>
    <w:rPr>
      <w:color w:val="800080"/>
      <w:u w:val="none"/>
    </w:rPr>
  </w:style>
  <w:style w:type="character" w:styleId="Emphasis">
    <w:name w:val="Emphasis"/>
    <w:basedOn w:val="DefaultParagraphFont"/>
    <w:uiPriority w:val="20"/>
    <w:qFormat/>
  </w:style>
  <w:style w:type="character" w:styleId="HTMLDefinition">
    <w:name w:val="HTML Definition"/>
    <w:basedOn w:val="DefaultParagraphFont"/>
    <w:uiPriority w:val="99"/>
    <w:semiHidden/>
    <w:unhideWhenUsed/>
    <w:qFormat/>
  </w:style>
  <w:style w:type="character" w:styleId="HTMLVariable">
    <w:name w:val="HTML Variable"/>
    <w:basedOn w:val="DefaultParagraphFont"/>
    <w:uiPriority w:val="99"/>
    <w:semiHidden/>
    <w:unhideWhenUsed/>
    <w:qFormat/>
  </w:style>
  <w:style w:type="character" w:styleId="Hyperlink">
    <w:name w:val="Hyperlink"/>
    <w:basedOn w:val="DefaultParagraphFont"/>
    <w:uiPriority w:val="99"/>
    <w:semiHidden/>
    <w:unhideWhenUsed/>
    <w:qFormat/>
    <w:rPr>
      <w:color w:val="0000FF"/>
      <w:u w:val="none"/>
    </w:rPr>
  </w:style>
  <w:style w:type="character" w:styleId="HTMLCode">
    <w:name w:val="HTML Code"/>
    <w:basedOn w:val="DefaultParagraphFont"/>
    <w:uiPriority w:val="99"/>
    <w:semiHidden/>
    <w:unhideWhenUsed/>
    <w:qFormat/>
    <w:rPr>
      <w:rFonts w:ascii="monospace" w:eastAsia="monospace" w:hAnsi="monospace" w:cs="monospace"/>
      <w:sz w:val="21"/>
      <w:szCs w:val="21"/>
    </w:rPr>
  </w:style>
  <w:style w:type="character" w:styleId="HTMLCite">
    <w:name w:val="HTML Cite"/>
    <w:basedOn w:val="DefaultParagraphFont"/>
    <w:uiPriority w:val="99"/>
    <w:semiHidden/>
    <w:unhideWhenUsed/>
    <w:qFormat/>
  </w:style>
  <w:style w:type="character" w:styleId="HTMLKeyboard">
    <w:name w:val="HTML Keyboard"/>
    <w:basedOn w:val="DefaultParagraphFont"/>
    <w:uiPriority w:val="99"/>
    <w:semiHidden/>
    <w:unhideWhenUsed/>
    <w:qFormat/>
    <w:rPr>
      <w:rFonts w:ascii="monospace" w:eastAsia="monospace" w:hAnsi="monospace" w:cs="monospace" w:hint="default"/>
      <w:sz w:val="21"/>
      <w:szCs w:val="21"/>
    </w:rPr>
  </w:style>
  <w:style w:type="character" w:styleId="HTMLSample">
    <w:name w:val="HTML Sample"/>
    <w:basedOn w:val="DefaultParagraphFont"/>
    <w:uiPriority w:val="99"/>
    <w:semiHidden/>
    <w:unhideWhenUsed/>
    <w:qFormat/>
    <w:rPr>
      <w:rFonts w:ascii="monospace" w:eastAsia="monospace" w:hAnsi="monospace" w:cs="monospace" w:hint="default"/>
      <w:sz w:val="21"/>
      <w:szCs w:val="21"/>
    </w:rPr>
  </w:style>
  <w:style w:type="character" w:customStyle="1" w:styleId="Char">
    <w:name w:val="页眉 Char"/>
    <w:basedOn w:val="DefaultParagraphFont"/>
    <w:link w:val="Header"/>
    <w:uiPriority w:val="99"/>
    <w:qFormat/>
    <w:rPr>
      <w:sz w:val="18"/>
      <w:szCs w:val="18"/>
    </w:rPr>
  </w:style>
  <w:style w:type="character" w:customStyle="1" w:styleId="Char0">
    <w:name w:val="页脚 Char"/>
    <w:basedOn w:val="DefaultParagraphFont"/>
    <w:link w:val="Footer"/>
    <w:qFormat/>
    <w:rPr>
      <w:sz w:val="18"/>
      <w:szCs w:val="18"/>
    </w:rPr>
  </w:style>
  <w:style w:type="character" w:customStyle="1" w:styleId="Char1">
    <w:name w:val="批注框文本 Char"/>
    <w:basedOn w:val="DefaultParagraphFont"/>
    <w:link w:val="BalloonText"/>
    <w:uiPriority w:val="99"/>
    <w:semiHidden/>
    <w:qFormat/>
    <w:rPr>
      <w:sz w:val="18"/>
      <w:szCs w:val="18"/>
    </w:rPr>
  </w:style>
  <w:style w:type="character" w:customStyle="1" w:styleId="btn-pass">
    <w:name w:val="btn-pass"/>
    <w:basedOn w:val="DefaultParagraphFont"/>
    <w:qFormat/>
    <w:rPr>
      <w:shd w:val="clear" w:color="auto" w:fill="009D9B"/>
    </w:rPr>
  </w:style>
  <w:style w:type="character" w:customStyle="1" w:styleId="points">
    <w:name w:val="points"/>
    <w:basedOn w:val="DefaultParagraphFont"/>
    <w:qFormat/>
    <w:rPr>
      <w:color w:val="FE6121"/>
    </w:rPr>
  </w:style>
  <w:style w:type="character" w:customStyle="1" w:styleId="current">
    <w:name w:val="current"/>
    <w:basedOn w:val="DefaultParagraphFont"/>
    <w:qFormat/>
    <w:rPr>
      <w:color w:val="FFFFFF"/>
      <w:bdr w:val="single" w:sz="6" w:space="0" w:color="188EEE"/>
      <w:shd w:val="clear" w:color="auto" w:fill="188EEE"/>
    </w:rPr>
  </w:style>
  <w:style w:type="character" w:customStyle="1" w:styleId="disabled1">
    <w:name w:val="disabled1"/>
    <w:basedOn w:val="DefaultParagraphFont"/>
    <w:qFormat/>
    <w:rPr>
      <w:bdr w:val="single" w:sz="6" w:space="0" w:color="E0E0E0"/>
      <w:shd w:val="clear" w:color="auto" w:fill="FFFFFF"/>
    </w:rPr>
  </w:style>
  <w:style w:type="character" w:customStyle="1" w:styleId="iconfont42">
    <w:name w:val="iconfont42"/>
    <w:basedOn w:val="DefaultParagraphFont"/>
    <w:qFormat/>
  </w:style>
  <w:style w:type="character" w:customStyle="1" w:styleId="xkjj">
    <w:name w:val="xkjj"/>
    <w:basedOn w:val="DefaultParagraphFont"/>
    <w:qFormat/>
    <w:rPr>
      <w:color w:val="333333"/>
    </w:rPr>
  </w:style>
  <w:style w:type="character" w:customStyle="1" w:styleId="free">
    <w:name w:val="free"/>
    <w:basedOn w:val="DefaultParagraphFont"/>
    <w:qFormat/>
    <w:rPr>
      <w:color w:val="009D9B"/>
    </w:rPr>
  </w:style>
  <w:style w:type="character" w:customStyle="1" w:styleId="btn-wait">
    <w:name w:val="btn-wait"/>
    <w:basedOn w:val="DefaultParagraphFont"/>
    <w:qFormat/>
    <w:rPr>
      <w:shd w:val="clear" w:color="auto" w:fill="FE6121"/>
    </w:rPr>
  </w:style>
  <w:style w:type="character" w:customStyle="1" w:styleId="btn-retreat">
    <w:name w:val="btn-retreat"/>
    <w:basedOn w:val="DefaultParagraphFont"/>
    <w:qFormat/>
    <w:rPr>
      <w:shd w:val="clear" w:color="auto" w:fill="EC1D23"/>
    </w:rPr>
  </w:style>
  <w:style w:type="character" w:customStyle="1" w:styleId="tipcount">
    <w:name w:val="tipcount"/>
    <w:basedOn w:val="DefaultParagraphFont"/>
    <w:qFormat/>
    <w:rPr>
      <w:color w:val="FE6121"/>
    </w:rPr>
  </w:style>
  <w:style w:type="character" w:customStyle="1" w:styleId="flow-path-title">
    <w:name w:val="flow-path-title"/>
    <w:basedOn w:val="DefaultParagraphFont"/>
    <w:qFormat/>
  </w:style>
  <w:style w:type="character" w:customStyle="1" w:styleId="flow-path-title1">
    <w:name w:val="flow-path-title1"/>
    <w:basedOn w:val="DefaultParagraphFont"/>
    <w:qFormat/>
    <w:rPr>
      <w:color w:val="1E8CF5"/>
    </w:rPr>
  </w:style>
  <w:style w:type="character" w:customStyle="1" w:styleId="flow-path-line">
    <w:name w:val="flow-path-line"/>
    <w:basedOn w:val="DefaultParagraphFont"/>
    <w:qFormat/>
    <w:rPr>
      <w:shd w:val="clear" w:color="auto" w:fill="EBEBEB"/>
    </w:rPr>
  </w:style>
  <w:style w:type="character" w:customStyle="1" w:styleId="flow-path-line1">
    <w:name w:val="flow-path-line1"/>
    <w:basedOn w:val="DefaultParagraphFont"/>
    <w:qFormat/>
  </w:style>
  <w:style w:type="character" w:customStyle="1" w:styleId="flow-path-line2">
    <w:name w:val="flow-path-line2"/>
    <w:basedOn w:val="DefaultParagraphFont"/>
    <w:qFormat/>
    <w:rPr>
      <w:shd w:val="clear" w:color="auto" w:fill="1E8CF5"/>
    </w:rPr>
  </w:style>
  <w:style w:type="character" w:customStyle="1" w:styleId="flow-path-num">
    <w:name w:val="flow-path-num"/>
    <w:basedOn w:val="DefaultParagraphFont"/>
    <w:qFormat/>
    <w:rPr>
      <w:color w:val="FFFFFF"/>
      <w:shd w:val="clear" w:color="auto" w:fill="1E8CF5"/>
    </w:rPr>
  </w:style>
  <w:style w:type="character" w:customStyle="1" w:styleId="hover49">
    <w:name w:val="hover49"/>
    <w:basedOn w:val="DefaultParagraphFont"/>
    <w:qFormat/>
    <w:rPr>
      <w:color w:val="FFFFFF"/>
      <w:shd w:val="clear" w:color="auto" w:fill="1D8DF3"/>
    </w:rPr>
  </w:style>
  <w:style w:type="character" w:customStyle="1" w:styleId="icon-drop-map">
    <w:name w:val="icon-drop-map"/>
    <w:basedOn w:val="DefaultParagraphFont"/>
    <w:qFormat/>
  </w:style>
  <w:style w:type="character" w:customStyle="1" w:styleId="last-child1">
    <w:name w:val="last-child1"/>
    <w:basedOn w:val="DefaultParagraphFont"/>
    <w:qFormat/>
  </w:style>
  <w:style w:type="character" w:customStyle="1" w:styleId="layui-layer-tabnow">
    <w:name w:val="layui-layer-tabnow"/>
    <w:basedOn w:val="DefaultParagraphFont"/>
    <w:qFormat/>
    <w:rPr>
      <w:bdr w:val="single" w:sz="6" w:space="0" w:color="CCCCCC"/>
      <w:shd w:val="clear" w:color="auto" w:fill="FFFFFF"/>
    </w:rPr>
  </w:style>
  <w:style w:type="character" w:customStyle="1" w:styleId="first-child">
    <w:name w:val="first-child"/>
    <w:basedOn w:val="DefaultParagraphFont"/>
    <w:qFormat/>
  </w:style>
  <w:style w:type="character" w:customStyle="1" w:styleId="id1">
    <w:name w:val="id1"/>
    <w:basedOn w:val="DefaultParagraphFont"/>
    <w:qFormat/>
    <w:rPr>
      <w:color w:val="333333"/>
    </w:rPr>
  </w:style>
  <w:style w:type="paragraph" w:styleId="ListParagraph">
    <w:name w:val="List Paragraph"/>
    <w:basedOn w:val="Normal"/>
    <w:uiPriority w:val="99"/>
    <w:qFormat/>
    <w:pPr>
      <w:ind w:firstLine="420" w:firstLineChars="200"/>
    </w:pPr>
  </w:style>
  <w:style w:type="paragraph" w:customStyle="1" w:styleId="DefaultParagraph">
    <w:name w:val="DefaultParagraph"/>
    <w:qFormat/>
    <w:rPr>
      <w:rFonts w:ascii="Times New Roman" w:eastAsia="宋体" w:hAnsi="Calibri" w:cs="Times New Roman"/>
      <w:kern w:val="2"/>
      <w:sz w:val="21"/>
      <w:szCs w:val="22"/>
      <w:lang w:val="en-US" w:eastAsia="zh-CN" w:bidi="ar-SA"/>
    </w:rPr>
  </w:style>
  <w:style w:type="character" w:customStyle="1" w:styleId="biaoti041">
    <w:name w:val="biaoti041"/>
    <w:basedOn w:val="DefaultParagraphFont"/>
    <w:qFormat/>
    <w:rPr>
      <w:b/>
      <w:bCs/>
      <w:color w:val="54939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webSettings" Target="webSetting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 Type="http://schemas.openxmlformats.org/officeDocument/2006/relationships/fontTable" Target="fontTable.xml"/><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 Type="http://schemas.openxmlformats.org/officeDocument/2006/relationships/customXml" Target="../customXml/item1.xml"/><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 Type="http://schemas.openxmlformats.org/officeDocument/2006/relationships/image" Target="media/image1.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 Type="http://schemas.openxmlformats.org/officeDocument/2006/relationships/image" Target="media/image2.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header" Target="header1.xml"/><Relationship Id="rId69" Type="http://schemas.openxmlformats.org/officeDocument/2006/relationships/footer" Target="footer1.xml"/><Relationship Id="rId7" Type="http://schemas.openxmlformats.org/officeDocument/2006/relationships/image" Target="media/image3.emf"/><Relationship Id="rId70" Type="http://schemas.openxmlformats.org/officeDocument/2006/relationships/image" Target="media/image67.jpeg"/><Relationship Id="rId71" Type="http://schemas.openxmlformats.org/officeDocument/2006/relationships/theme" Target="theme/theme1.xml"/><Relationship Id="rId72" Type="http://schemas.openxmlformats.org/officeDocument/2006/relationships/styles" Target="styles.xml"/><Relationship Id="rId8" Type="http://schemas.openxmlformats.org/officeDocument/2006/relationships/image" Target="media/image4.emf"/><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6.png"/><Relationship Id="rId2" Type="http://schemas.openxmlformats.org/officeDocument/2006/relationships/image" Target="media/image65.png"/><Relationship Id="rId3" Type="http://schemas.openxmlformats.org/officeDocument/2006/relationships/image" Target="file:///D:\qq&#25991;&#20214;\712321467\Image\C2C\Image2\%7B75232B38-A165-1FB7-499C-2E1C792CACB5%7D.p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 Id="rId2" Type="http://schemas.openxmlformats.org/officeDocument/2006/relationships/image" Target="media/image65.png"/><Relationship Id="rId3" Type="http://schemas.openxmlformats.org/officeDocument/2006/relationships/image" Target="file:///D:\qq&#25991;&#20214;\712321467\Image\C2C\Image2\%7B75232B38-A165-1FB7-499C-2E1C792CACB5%7D.p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14954</Words>
  <Characters>15130</Characters>
  <Application>Microsoft Office Word</Application>
  <DocSecurity>0</DocSecurity>
  <Lines>0</Lines>
  <Paragraphs>0</Paragraphs>
  <ScaleCrop>false</ScaleCrop>
  <Company>微软中国</Company>
  <LinksUpToDate>false</LinksUpToDate>
  <CharactersWithSpaces>15457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秦建</cp:lastModifiedBy>
  <cp:revision>3</cp:revision>
  <dcterms:created xsi:type="dcterms:W3CDTF">2021-08-25T09:31:00Z</dcterms:created>
  <dcterms:modified xsi:type="dcterms:W3CDTF">2023-02-21T10:37:42Z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