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10325100</wp:posOffset>
            </wp:positionH>
            <wp:positionV relativeFrom="topMargin">
              <wp:posOffset>12280900</wp:posOffset>
            </wp:positionV>
            <wp:extent cx="292100" cy="279400"/>
            <wp:wrapNone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9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41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生活用电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生活用电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家庭电路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选择题、填空题、作图题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家庭电路中电流过大的原因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安全用电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lang w:eastAsia="zh-CN"/>
        </w:rPr>
        <w:t>一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、家庭电路：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1.家庭电路的组成：①进户线；②电能表；③闸刀开关；④熔断器；⑤开关和用电器；⑥插座等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（1）进户线：家庭电路的电源；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①火线：相当于电源的正极；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②零线：相当于电源的负极；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③火线和零线之间的电压是220V；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（2）电能表：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测量家庭电路消耗电能的多少；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①作用：测量电能消耗的多少；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②参数：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③安装：串联在干路；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（3）闸刀开关：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总开关；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①作用：电路故障检修时切断电源，以免触电；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②安装：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A、竖直串联在电能表后；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B、静上，动下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（4）熔断器：也叫保险装置/保险丝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①作用：电路中电流过大时自动切断电路；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②原理：电流热效应；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③材料：电阻率大、熔点低的铅锑合金，一般质地柔软；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④选用原则：保险丝的熔断电流等于或稍大于家庭电路最大的正常工作电流；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⑤安装方法：干路、或者大功率用电器支路（都在火线上）；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⑥改进：空气开关；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（5）开关和用电器：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①灯与控制开关串联；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②控制开关必须与火线相连；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③螺口灯泡锡块接火线，螺纹接零线。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（6）插座与插头：两孔插座和三孔插座，两线插头和三线插头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安装方法：两孔（左零右火），三孔（左零右火上接地）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2.测电笔及其使用：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（1）测电笔的构造：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（2）测电笔的使用：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①与尾部金属体笔帽接触；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②只能检测火线；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③检测零线发光时，则可能是零线进户处断路；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生活中用来辨别火线与零线的是（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A．电压表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B．电流表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C．电阻箱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D．试电笔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现在家庭电路的入户线多为三条，分别是火线、零线和地线。能令试电笔氖管点亮的是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线；当家中某用电器闭合开关时，火线、用电器和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 xml:space="preserve">线构成闭合回路，使用电器能够工作；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线则接在用电器的金属外壳上，当用电器发生漏电时，将电流导入大地，降低触电的危险。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246380</wp:posOffset>
            </wp:positionV>
            <wp:extent cx="2153285" cy="1000125"/>
            <wp:effectExtent l="0" t="0" r="889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681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20" cy="1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如图，这是小明家的部分电路，下列有关说法正确的是（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A．保险盒的接法错误，应该安装在零线上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B．三孔插座正中间的插孔应该接三脚插头的最长那只脚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C．开关S断开时，a、b、c、d四处都不能使试电笔的氖管发光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D．若保险盒中的保险丝熔断，一定是电路发生了短路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405765</wp:posOffset>
            </wp:positionV>
            <wp:extent cx="2124075" cy="1133475"/>
            <wp:effectExtent l="0" t="0" r="0" b="0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392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72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在如图所示的家庭电路中，闭合开关S，灯泡不能发光，用试电笔检测双孔插座左右两孔，氖管都发光。若电路中只有一处故障，则发生的故障是（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A．灯泡发生短路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B．插座发生断路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C．进户零线ef间断路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D．导线de间断路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如图所示，请将三孔插座、电灯和开关正确连接在家庭电路中。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88900</wp:posOffset>
            </wp:positionV>
            <wp:extent cx="2439035" cy="1019175"/>
            <wp:effectExtent l="0" t="0" r="889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405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386" cy="101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科研人员制成“光控开关”（能在天黑时自动闭合，天亮时自动断开）和“声控开关”（能在有声音发出时自动闭合，无声时自动断开）。请将图中的光控开关、声控开关、灯泡用笔画线代替导线正确连入电路，设计出只有在天黑且有声音时，灯才亮的自动控制安全电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47625</wp:posOffset>
            </wp:positionV>
            <wp:extent cx="2050415" cy="1033780"/>
            <wp:effectExtent l="0" t="0" r="6985" b="4445"/>
            <wp:wrapNone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2690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二、家庭电路中电流过大的原因：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1.原因1：用电器总功率过大（保险丝变软直至熔断）；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2.原因2：短路（保险丝瞬间熔断）；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3.危害：热量无法散失，容易引起火灾；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4.预防：安装熔断器（保险丝）、空气开关等；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小海家厨房的电饭锅、电饼铛正在工作，当他再将电水壶插头插入插座时，空气开关立刻“跳闸”切断电路。关于空气开关“跳闸”，下列说法正确的是（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A．会导致电饭锅被烧坏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</w:rPr>
        <w:t>B．这是因为用电器两端电压过大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C．这是因为电路中的总电流过大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D．这是因为同时工作的用电器总功率过小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因为不安全用电引起的火灾事故时有发生。家庭电路中，除了用电器总功率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或电路中发生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时导致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过大会引发安全事故外，线路连接处因为接触不良，也容易造成该处的电阻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，局部过热从而引发火灾。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三、安全用电：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1.触电类型：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（1）低压触电：①单线触电：只接触火线和大地；</w:t>
      </w:r>
      <w:r>
        <w:rPr>
          <w:rFonts w:ascii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②双线触电：同时接触火线和零线；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（2）高压触电 （1000V以上）：①高压电弧触电；     ②跨步电压触电；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2.安全用电原则：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（1）不接触低压带电体，不靠近高压带电体；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（2）更换灯泡、搬动电器前应断开电源开关；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（3）不弄湿用电器，不损坏绝缘层；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（4）保险装置、插座、导线、家用电器等达到使用寿命应及时更换；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3.触电急救：（1）切断电源；</w:t>
      </w:r>
      <w:r>
        <w:rPr>
          <w:rFonts w:ascii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（2）用绝缘体将触电者与带电体分开；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4.防触电措施：（1）建筑物上的避雷装置；</w:t>
      </w:r>
      <w:r>
        <w:rPr>
          <w:rFonts w:ascii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Cs/>
          <w:color w:val="000000"/>
          <w:sz w:val="21"/>
          <w:szCs w:val="21"/>
          <w:shd w:val="clear" w:color="auto" w:fill="FFFFFF"/>
          <w:lang w:val="en-US" w:eastAsia="zh-CN"/>
        </w:rPr>
        <w:t>（2）高压输电导线上的防雷装置。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“珍爱生命、安全用电”是我们必备的用电常识，下列做法符合安全用电原则的是（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A．控制用电器的开关要连接在零线和用电器之间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B．当试电笔的笔尖接触电线时，绝不允许用手再接触笔尖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C．遇到有人触电，应立即用手将他拉离带电体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D．洗衣机的三脚插头坏了，可以找一个两脚插头换上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205105</wp:posOffset>
            </wp:positionV>
            <wp:extent cx="3535045" cy="1240790"/>
            <wp:effectExtent l="0" t="0" r="8255" b="6985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0328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关于家庭电路和安全用电，下列符合安全用电规范的是（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A．图甲：三脚插头中的L脚接地线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B．图乙：测电笔使用时要用指尖抵住上端的金属电极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C．图丙：空气开关跳闸，一定是家庭电路出现短路情况造成的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D．图丁：发生此类触电时，电路中的“漏电保护器”会自动切断电路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1．安全教育越来越引起学校的重视。某校开展了一系列丰富多彩的安全教育活动，在一次安全用电知识的“对”、“错”抢答比赛中，下列选项应抢答“对”的是（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A．用湿布擦正在发光的台灯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B．空气开关跳闸后，应立即合上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C．更换灯泡前要先切断电源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D．有人触电时，应立即用手去拉触电者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2．下列说法正确的是（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A．使用测电笔时，手不能接触笔尾金属体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B．验电器是利用异种电荷互相排斥的规律来工作的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C．摩擦起电的实质是正电荷由一个物体转移到另一个物体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D．金属导体中的电流方向与导体中自由电子定向移动的方向相反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3．关于家庭电路，下列说法正确的是（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A．当电流过大时，空气开关会自动断开，对电路起保护作用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B．当电流过大时，漏电保护器会自动断开，对电路起保护作用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C．当人体只接触火线时，保险丝会自动熔断，对人体起保护作用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D．当人体只接触火线时，空气开关会自动断开，对人体起保护作用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174625</wp:posOffset>
            </wp:positionV>
            <wp:extent cx="5757545" cy="1307465"/>
            <wp:effectExtent l="0" t="0" r="5080" b="6985"/>
            <wp:wrapNone/>
            <wp:docPr id="6" name="图片 6" descr="167695347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25781" name="图片 6" descr="16769534765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4．如图所示的四种做法符合安全用电原则的是（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A．试电笔的使用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</w:rPr>
        <w:t>B．大功率用电器同时使用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C．用湿手拔插座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</w:t>
      </w:r>
      <w:r>
        <w:rPr>
          <w:rFonts w:ascii="宋体" w:eastAsia="宋体" w:hAnsi="宋体" w:cs="宋体" w:hint="eastAsia"/>
          <w:sz w:val="21"/>
          <w:szCs w:val="21"/>
        </w:rPr>
        <w:t>D．洗衣机的金属外壳安装接地线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217170</wp:posOffset>
            </wp:positionV>
            <wp:extent cx="1409700" cy="1038225"/>
            <wp:effectExtent l="0" t="0" r="0" b="0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8015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5．如图是常用的插线板，闭合开关，指示灯发光，且插孔可以提供工作电压，下列说法正确的是（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A．电冰箱接入三孔插座后，其外壳与大地相连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B．将试电笔插入C孔，其氖管会发光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C．若指示灯断路不能发光，则插孔不能提供工作电压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D．若A、B两孔发生短路，则其它插孔仍可提供工作电压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404495</wp:posOffset>
            </wp:positionV>
            <wp:extent cx="2667000" cy="1800225"/>
            <wp:effectExtent l="0" t="0" r="0" b="0"/>
            <wp:wrapNone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077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72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6．如图所示，是某住宅户内配电系统的方框图，结合方框图的情景，下列分析正确的是（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A．空气开关①跳闸时，电路一定发生了短路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B．漏电保护器切断电路后，空调和电灯能工作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C．用试电笔辨别火线和零线时，手指要碰到金属笔尖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D．空气开关②和空调是并联的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711835</wp:posOffset>
            </wp:positionV>
            <wp:extent cx="2038985" cy="1314450"/>
            <wp:effectExtent l="0" t="0" r="8890" b="0"/>
            <wp:wrapNone/>
            <wp:docPr id="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712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74" cy="1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7．如图所示为小宁家某部分家庭电路的电路图，火线和零线之间的电压为220V，小宁把开关闭合，灯泡正常发光，再把电饭煲接到三孔插座并闭合开关，电饭煲正常工作。下列哪个说法是错误的（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A．灯泡的正常工作时，正确使用测电笔检测灯泡零线端A点，试电笔不发光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B．把电饭煲换成电热水壶接入三孔插座，保险丝马上熔断，一定是电热水壶内部发生短路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C．把电饭煲插头拔掉后，正确使用测电笔插到插座左孔，测电笔不发光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D．灯泡和电饭煲这两个用电器属于并联关系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211455</wp:posOffset>
            </wp:positionV>
            <wp:extent cx="2686050" cy="1209675"/>
            <wp:effectExtent l="0" t="0" r="0" b="0"/>
            <wp:wrapNone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0430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8．如图所示是某家庭电路的一部分，下列说法正确的是（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A．电冰箱连入三孔插座后，电灯与电冰箱串联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B．正常状况下，用试电笔接触A点氖管不会发光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C．为了用电安全，应在甲处安装电灯，乙处安装开关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D．若保险丝烧断，将标有“220V”的电灯接在保险丝处时正常发光，则说明电路存在短路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908050</wp:posOffset>
            </wp:positionV>
            <wp:extent cx="1181100" cy="790575"/>
            <wp:effectExtent l="0" t="0" r="0" b="0"/>
            <wp:wrapNone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496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78" cy="79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9．雯雯家有一个规格为“220V 1500W”的用电器，该用电器可能是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（液晶电视/电热水壶）；如图所示家庭电路，闭合开关S，电灯发光，用测电笔接触A点，氖管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（会/不会）发光，若断开开关S，站在地面上的人用手接触电路中的B点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（会/不会）触电。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10．“安全用电，从我做起”。如图是已接入家庭电路中的一个插线板。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9525</wp:posOffset>
            </wp:positionV>
            <wp:extent cx="1457325" cy="971550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892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14" cy="97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（1）插线板上标记A的插孔，应与家庭电路的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线相连。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（2）多个用电器同时插在插线板上工作，它们的连接方式是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（3）更换灯泡或搬动电器前应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电源开关。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（4）将测电笔的笔尖插入已通电插座的一个插孔内，测电笔的氖管发光，则可以判定出该插孔与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（填“零”、“地”或“火”）线相连接。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11．学习了“生活用电”后，相信大家已熟练掌握了家庭电路中各元件的连接情况，请你用笔画线代替导线将它们正确接入电路。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87630</wp:posOffset>
            </wp:positionV>
            <wp:extent cx="2467610" cy="1419225"/>
            <wp:effectExtent l="0" t="0" r="8890" b="0"/>
            <wp:wrapNone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384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72" cy="141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12．如图为家庭照明电路，请用笔画线代替导线，将开关和电灯和插座正确接入电路中，要求符合安全用电。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136525</wp:posOffset>
            </wp:positionV>
            <wp:extent cx="2286635" cy="1095375"/>
            <wp:effectExtent l="0" t="0" r="8890" b="0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52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924" cy="109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221615</wp:posOffset>
            </wp:positionV>
            <wp:extent cx="4872355" cy="1186180"/>
            <wp:effectExtent l="0" t="0" r="4445" b="4445"/>
            <wp:wrapNone/>
            <wp:docPr id="76" name="图片 76" descr="167695391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76965" name="图片 76" descr="16769539197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1．（2022•湘西州）生活中掌握一些安全用电常识很有必要，下列做法中正确的是（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A．触摸破损电线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      </w:t>
      </w:r>
      <w:r>
        <w:rPr>
          <w:rFonts w:ascii="宋体" w:eastAsia="宋体" w:hAnsi="宋体" w:cs="宋体" w:hint="eastAsia"/>
          <w:sz w:val="21"/>
          <w:szCs w:val="21"/>
        </w:rPr>
        <w:t>B．爬到树上取电线上的风筝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C．用干木棒拨开触电者身上的电线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D．同时在一个插板上用很多电器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397510</wp:posOffset>
            </wp:positionV>
            <wp:extent cx="4838700" cy="1428750"/>
            <wp:effectExtent l="0" t="0" r="0" b="0"/>
            <wp:wrapNone/>
            <wp:docPr id="77" name="图片 77" descr="167695399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7578" name="图片 77" descr="16769539904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2．（2022•资阳）下列是教材中涉及用电安全的生产、生活情景示意图。关于各图说明的理解，下列说法中正确的是（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A．家用电器之间一般是并联关系，同时使用多个用电器会造成电路中总电流过大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B．用电器外接插头短路会损坏用电器内部元件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C．电弧触电时没有电流流过人体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D．用电器外壳没接地时总是带电的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3．（2022•盐城）在综合实践活动中，小明用测电笔来判断家里电灯的开关是接在火线上还是接在零线上，闭合开关，灯泡正常发光，用测电笔分别检测开关的两个接线柱，发现氖管两次都发光，根据此现象（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A．可以确定，开关接在火线上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B．可以确定，开关接在零线上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C．无法确定开关接在火线上还是零线上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D．需断开开关，再检测这两个接线柱才能判断接在火线上还是零线上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4．（2022•呼和浩特）进入21世纪，电气化发展迅速，“安全用电”成为每一位公民的必备素养。下列说法中，符合安全用电原则的是（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A．在功率较小的电插座上，插入多个大功率用电器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B．更换电灯时未关闭电灯开关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C．电灯开关应接在零线和灯泡之间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D．电脑、电视长时间不使用的情况下应切断电源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5．（2022•巴中）随着科学技术的发展，家用电器越来越多，给我们带来极大的方便。生活中我们必须时刻注意安全用电、节约用电。关于家庭用电，下列说法错误的是（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A．家庭电路电压为220V，高于安全电压，所以有触电危险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B．家庭电路中安装了空气开关，仍然需要安装漏电保护器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C．在夏天，家庭中使用空调时，为了节约用电，不要把温度设定得过低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D．洗衣机的三脚插头坏了，可以找一个两脚插头换上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256540</wp:posOffset>
            </wp:positionV>
            <wp:extent cx="1962785" cy="1057275"/>
            <wp:effectExtent l="0" t="0" r="8890" b="0"/>
            <wp:wrapNone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198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44" cy="105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6．（2022•潍坊）如图所示，家中常用延长线插座上插满了各种电器，各用电器同时工作。下列有关分析正确的是（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A．各用电器串联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B．干路电流过大容易发生火灾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C．插座延长线中可以没有地线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D．可以用湿手拔使用中的插头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7．（2022•常州）燃气安全检查过程中，技术人员在某住户家中用测电笔测试金属燃气管道，发现：闭合厨房开关S、灯L亮，测电笔氖管发光；断开厨房开关S、灯L熄灭，测电笔氖管不发光。该住户家中，厨房照明电路的导线绝缘皮破损处与管道接触的实际情况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635</wp:posOffset>
            </wp:positionV>
            <wp:extent cx="5758180" cy="1406525"/>
            <wp:effectExtent l="0" t="0" r="4445" b="3175"/>
            <wp:wrapNone/>
            <wp:docPr id="78" name="图片 78" descr="167695413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92685" name="图片 78" descr="16769541318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394335</wp:posOffset>
            </wp:positionV>
            <wp:extent cx="2248535" cy="1143000"/>
            <wp:effectExtent l="0" t="0" r="8890" b="0"/>
            <wp:wrapNone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7140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809" cy="114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8．（2022•鞍山）如图所示的家庭电路，闭合开关S后，灯泡正常发光，但插座不能供电。用试电笔检测插座的左、右两孔，氖管均不亮。则电路中的故障可能是（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A．熔丝熔断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B．三孔插座与地线接触不良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C．灯泡被短路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D．A、B两点间断路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492760</wp:posOffset>
            </wp:positionV>
            <wp:extent cx="2924810" cy="1301750"/>
            <wp:effectExtent l="0" t="0" r="8890" b="3175"/>
            <wp:wrapNone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8487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9．（2022•河池）在如图所示的照明电路中，闭合开关S后，发现灯泡L不亮，用测电笔分别检测b、c两点，氖管都发光。若电路中只有一处故障，则可能是（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A．开关S断路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B．灯泡断路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C．灯泡短路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D．cd段断路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10．（2022•宜昌）在如图所示的家庭电路中，闭合开关S，灯泡不能发光，用试电笔检测双孔插座左右两孔，氖管都发光。若电路中只有一处故障，则发生故障的是（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22225</wp:posOffset>
            </wp:positionV>
            <wp:extent cx="2124075" cy="1133475"/>
            <wp:effectExtent l="0" t="0" r="0" b="0"/>
            <wp:wrapNone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464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72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A．插座发生短路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B．灯泡发生短路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C．de间断路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D．ef间断路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11．（2022•贺州）在家庭电路中，用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来测量所消耗的电能；正确使用试电笔来辨别火线和零线，若试电笔的氖管发光，表明笔尖接触的是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480695</wp:posOffset>
            </wp:positionV>
            <wp:extent cx="933450" cy="952500"/>
            <wp:effectExtent l="0" t="0" r="0" b="0"/>
            <wp:wrapNone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082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12．（2022•江西）劳动课上，同学们开展了“使用测电笔辨别火线和零线”的活动。如图所示，测电笔的氖管发光，说明被检测的插孔与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相连，此时，测电笔与人体之间的连接方式是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</w:rPr>
        <w:t>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713105</wp:posOffset>
            </wp:positionV>
            <wp:extent cx="1991360" cy="1076325"/>
            <wp:effectExtent l="0" t="0" r="889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054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30" cy="107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721995</wp:posOffset>
            </wp:positionV>
            <wp:extent cx="1419225" cy="1295400"/>
            <wp:effectExtent l="0" t="0" r="0" b="0"/>
            <wp:wrapNone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838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13．（2022•聊城）如图所示，控制灯泡的开关要接在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（选填“1”或“2”）处。将电水壶的三脚插头插入三孔插座中，这样做可以让它的金属外壳与插座中的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（选填“火”“零”或“地”）线相连，以防止外壳带电时，对人造成伤害。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14．（2022•黑龙江）如图所示的家庭电路，两虚线框中连入了电灯和开关，则方框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中为开关；闭合开关后，发现电灯不亮，使用试电笔测试a、b、c三点时试电笔的氖管均发光，测试d点时试电笔的氖管不发光，则该电路的故障为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15．（2022•青岛）“安全用电，从我做起”。如图是已接入家庭电路中的一个插线板。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61595</wp:posOffset>
            </wp:positionV>
            <wp:extent cx="1457325" cy="971550"/>
            <wp:effectExtent l="0" t="0" r="0" b="0"/>
            <wp:wrapNone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033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14" cy="97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（1）插线板上标记A的插孔，应与家庭电路的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线相连。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（2）多个用电器同时插在插线板上工作，它们的连接方式是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（3）将电烤箱的插头插入插线板，闭合开关，家里的空气开关跳闸了，原因可能是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三、作图题（共3小题）：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16．（2022•南通）如图，请用笔画线代替导线，将三孔插座、开关和电灯分别接入电路。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99060</wp:posOffset>
            </wp:positionV>
            <wp:extent cx="2000885" cy="1133475"/>
            <wp:effectExtent l="0" t="0" r="8890" b="0"/>
            <wp:wrapNone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018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59" cy="113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705485</wp:posOffset>
            </wp:positionV>
            <wp:extent cx="4601845" cy="1705610"/>
            <wp:effectExtent l="0" t="0" r="8255" b="8890"/>
            <wp:wrapNone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2653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36" cy="170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17．（2022•兰州）如图甲是宾馆床头柜上开关示意图，图乙是其控制的电路，其中S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为旋钮开关，单独控制台灯的通断和亮度，S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为单独控制电视插座的开关。在图乙中将电路图连接完整，要求符合安全用电原则。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18．（2022•眉山）请你将某劳动实践基地室内的部分电路连接完整。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107315</wp:posOffset>
            </wp:positionV>
            <wp:extent cx="2419350" cy="1209675"/>
            <wp:effectExtent l="0" t="0" r="0" b="0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106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sectPr>
          <w:headerReference w:type="default" r:id="rId34"/>
          <w:footerReference w:type="default" r:id="rId35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drawing>
          <wp:inline>
            <wp:extent cx="5760720" cy="6894281"/>
            <wp:docPr id="100043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29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8098D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97230C"/>
    <w:rsid w:val="10A928B2"/>
    <w:rsid w:val="10AF0D21"/>
    <w:rsid w:val="10C378D1"/>
    <w:rsid w:val="11B05AA7"/>
    <w:rsid w:val="11C83424"/>
    <w:rsid w:val="11EA48C7"/>
    <w:rsid w:val="12724521"/>
    <w:rsid w:val="134771A6"/>
    <w:rsid w:val="13B97F56"/>
    <w:rsid w:val="13BD51A7"/>
    <w:rsid w:val="13EE14B7"/>
    <w:rsid w:val="143023E5"/>
    <w:rsid w:val="145568C3"/>
    <w:rsid w:val="14FC08E7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AB5B3D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9F2039"/>
    <w:rsid w:val="1CB04AE0"/>
    <w:rsid w:val="1D966961"/>
    <w:rsid w:val="1DC54A6E"/>
    <w:rsid w:val="1E1265D5"/>
    <w:rsid w:val="1EA31C84"/>
    <w:rsid w:val="1ECA3E7F"/>
    <w:rsid w:val="1F5A02C9"/>
    <w:rsid w:val="1F810810"/>
    <w:rsid w:val="20381E3B"/>
    <w:rsid w:val="20557221"/>
    <w:rsid w:val="20AA51EA"/>
    <w:rsid w:val="227F0189"/>
    <w:rsid w:val="233255DB"/>
    <w:rsid w:val="249C07FE"/>
    <w:rsid w:val="24A2328E"/>
    <w:rsid w:val="24C205CD"/>
    <w:rsid w:val="24CD37A7"/>
    <w:rsid w:val="25A01205"/>
    <w:rsid w:val="25F17546"/>
    <w:rsid w:val="261849A4"/>
    <w:rsid w:val="263D034D"/>
    <w:rsid w:val="26670D92"/>
    <w:rsid w:val="267C1C72"/>
    <w:rsid w:val="26EF19FC"/>
    <w:rsid w:val="27F82CDF"/>
    <w:rsid w:val="282B4E63"/>
    <w:rsid w:val="28730F7F"/>
    <w:rsid w:val="294D62F2"/>
    <w:rsid w:val="29A87D4D"/>
    <w:rsid w:val="2AE2477A"/>
    <w:rsid w:val="2B0438EE"/>
    <w:rsid w:val="2C6F1F0E"/>
    <w:rsid w:val="2C7D0233"/>
    <w:rsid w:val="2C851250"/>
    <w:rsid w:val="2E4A47D3"/>
    <w:rsid w:val="2F05343C"/>
    <w:rsid w:val="2FD33C38"/>
    <w:rsid w:val="30444D13"/>
    <w:rsid w:val="307A3C16"/>
    <w:rsid w:val="30B630DA"/>
    <w:rsid w:val="30B73737"/>
    <w:rsid w:val="31091C79"/>
    <w:rsid w:val="3129239C"/>
    <w:rsid w:val="312A57B9"/>
    <w:rsid w:val="31A31F0E"/>
    <w:rsid w:val="31BB3168"/>
    <w:rsid w:val="3264169D"/>
    <w:rsid w:val="32701400"/>
    <w:rsid w:val="3272726D"/>
    <w:rsid w:val="3284264B"/>
    <w:rsid w:val="32A75038"/>
    <w:rsid w:val="33CE6C5C"/>
    <w:rsid w:val="34651645"/>
    <w:rsid w:val="34E6660F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A7D7D3E"/>
    <w:rsid w:val="3BB85C0C"/>
    <w:rsid w:val="3BCB0097"/>
    <w:rsid w:val="3C995346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2A545B"/>
    <w:rsid w:val="45AC0234"/>
    <w:rsid w:val="463E66BC"/>
    <w:rsid w:val="46556754"/>
    <w:rsid w:val="46951308"/>
    <w:rsid w:val="472B542A"/>
    <w:rsid w:val="47CA2C1D"/>
    <w:rsid w:val="47D677E2"/>
    <w:rsid w:val="48B30D5C"/>
    <w:rsid w:val="48E35C12"/>
    <w:rsid w:val="498E134C"/>
    <w:rsid w:val="4ABB40CB"/>
    <w:rsid w:val="4B532D46"/>
    <w:rsid w:val="4B9E38D7"/>
    <w:rsid w:val="4BE8259F"/>
    <w:rsid w:val="4C3961D7"/>
    <w:rsid w:val="4C86092D"/>
    <w:rsid w:val="4CA603A7"/>
    <w:rsid w:val="4CCF4083"/>
    <w:rsid w:val="4CFC2E56"/>
    <w:rsid w:val="4D5B0334"/>
    <w:rsid w:val="4DC5619C"/>
    <w:rsid w:val="4E374E6F"/>
    <w:rsid w:val="4E4D436C"/>
    <w:rsid w:val="4EE6564C"/>
    <w:rsid w:val="4EF671DB"/>
    <w:rsid w:val="50106568"/>
    <w:rsid w:val="50A92DC5"/>
    <w:rsid w:val="50C05E66"/>
    <w:rsid w:val="51CC3CD7"/>
    <w:rsid w:val="51F11E67"/>
    <w:rsid w:val="52010805"/>
    <w:rsid w:val="52211421"/>
    <w:rsid w:val="52582179"/>
    <w:rsid w:val="526D75B2"/>
    <w:rsid w:val="539630F4"/>
    <w:rsid w:val="53F25CA7"/>
    <w:rsid w:val="540C6BE2"/>
    <w:rsid w:val="541648CE"/>
    <w:rsid w:val="548B2685"/>
    <w:rsid w:val="54EF0B8E"/>
    <w:rsid w:val="550105F5"/>
    <w:rsid w:val="551A0B0A"/>
    <w:rsid w:val="55886BA1"/>
    <w:rsid w:val="55EA0C67"/>
    <w:rsid w:val="55ED1412"/>
    <w:rsid w:val="56D533B2"/>
    <w:rsid w:val="57023461"/>
    <w:rsid w:val="57032BF5"/>
    <w:rsid w:val="58004259"/>
    <w:rsid w:val="58230012"/>
    <w:rsid w:val="583744FC"/>
    <w:rsid w:val="585135AC"/>
    <w:rsid w:val="5911283A"/>
    <w:rsid w:val="59535F4C"/>
    <w:rsid w:val="59750590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A95F57"/>
    <w:rsid w:val="60DD272A"/>
    <w:rsid w:val="62CB4888"/>
    <w:rsid w:val="62CE5C58"/>
    <w:rsid w:val="62EE2295"/>
    <w:rsid w:val="6357506C"/>
    <w:rsid w:val="63BD7399"/>
    <w:rsid w:val="64E73701"/>
    <w:rsid w:val="65680839"/>
    <w:rsid w:val="65A25271"/>
    <w:rsid w:val="65E21D16"/>
    <w:rsid w:val="66D41C46"/>
    <w:rsid w:val="66E1124B"/>
    <w:rsid w:val="673611B5"/>
    <w:rsid w:val="673F2BDD"/>
    <w:rsid w:val="67631A9B"/>
    <w:rsid w:val="682E71D4"/>
    <w:rsid w:val="683A0D34"/>
    <w:rsid w:val="6898790B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AF4DA4"/>
    <w:rsid w:val="6FF335BF"/>
    <w:rsid w:val="6FF52ED8"/>
    <w:rsid w:val="7037463F"/>
    <w:rsid w:val="709E6620"/>
    <w:rsid w:val="70F57B64"/>
    <w:rsid w:val="71295053"/>
    <w:rsid w:val="71524472"/>
    <w:rsid w:val="725A69D9"/>
    <w:rsid w:val="729F7CC7"/>
    <w:rsid w:val="72CF7D9B"/>
    <w:rsid w:val="73206A1B"/>
    <w:rsid w:val="735478FA"/>
    <w:rsid w:val="7358775B"/>
    <w:rsid w:val="73592152"/>
    <w:rsid w:val="741453C5"/>
    <w:rsid w:val="741F5159"/>
    <w:rsid w:val="742D0F70"/>
    <w:rsid w:val="74744A72"/>
    <w:rsid w:val="74B54E81"/>
    <w:rsid w:val="75E13554"/>
    <w:rsid w:val="76154EAA"/>
    <w:rsid w:val="7639587E"/>
    <w:rsid w:val="764324A3"/>
    <w:rsid w:val="76A5708A"/>
    <w:rsid w:val="76AC36F5"/>
    <w:rsid w:val="778C014C"/>
    <w:rsid w:val="78E027F4"/>
    <w:rsid w:val="78F44C22"/>
    <w:rsid w:val="7A460054"/>
    <w:rsid w:val="7A4A782F"/>
    <w:rsid w:val="7A5F276B"/>
    <w:rsid w:val="7A803927"/>
    <w:rsid w:val="7ADA1202"/>
    <w:rsid w:val="7BBC163B"/>
    <w:rsid w:val="7BC210B5"/>
    <w:rsid w:val="7C5E107A"/>
    <w:rsid w:val="7C7E3AFB"/>
    <w:rsid w:val="7CBA7050"/>
    <w:rsid w:val="7CBB2A2D"/>
    <w:rsid w:val="7CBD07BB"/>
    <w:rsid w:val="7D67516A"/>
    <w:rsid w:val="7D967AD5"/>
    <w:rsid w:val="7DE652B4"/>
    <w:rsid w:val="7E926217"/>
    <w:rsid w:val="7ED04308"/>
    <w:rsid w:val="7F576758"/>
    <w:rsid w:val="7F8E6AA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0" w:beforeAutospacing="1" w:after="0" w:afterAutospacing="1"/>
      <w:jc w:val="left"/>
      <w:outlineLvl w:val="2"/>
    </w:pPr>
    <w:rPr>
      <w:rFonts w:ascii="宋体" w:eastAsia="宋体" w:hAnsi="宋体" w:cs="宋体" w:hint="eastAsia"/>
      <w:b/>
      <w:bCs/>
      <w:kern w:val="0"/>
      <w:sz w:val="27"/>
      <w:szCs w:val="27"/>
      <w:lang w:val="en-US" w:eastAsia="zh-CN" w:bidi="ar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biaoti041">
    <w:name w:val="biaoti041"/>
    <w:basedOn w:val="DefaultParagraphFont"/>
    <w:qFormat/>
    <w:rPr>
      <w:b/>
      <w:bCs/>
      <w:color w:val="54939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image" Target="media/image33.jpeg"/><Relationship Id="rId37" Type="http://schemas.openxmlformats.org/officeDocument/2006/relationships/theme" Target="theme/theme1.xml"/><Relationship Id="rId38" Type="http://schemas.openxmlformats.org/officeDocument/2006/relationships/styles" Target="styles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3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30.jpeg"/><Relationship Id="rId2" Type="http://schemas.openxmlformats.org/officeDocument/2006/relationships/image" Target="media/image3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10233</Words>
  <Characters>10372</Characters>
  <Application>Microsoft Office Word</Application>
  <DocSecurity>0</DocSecurity>
  <Lines>0</Lines>
  <Paragraphs>0</Paragraphs>
  <ScaleCrop>false</ScaleCrop>
  <Company>微软中国</Company>
  <LinksUpToDate>false</LinksUpToDate>
  <CharactersWithSpaces>10776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2023-02-21T04:47:12Z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