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pageBreakBefore w:val="0"/>
        <w:widowControl w:val="0"/>
        <w:kinsoku/>
        <w:wordWrap/>
        <w:overflowPunct/>
        <w:topLinePunct w:val="0"/>
        <w:autoSpaceDE/>
        <w:autoSpaceDN/>
        <w:bidi w:val="0"/>
        <w:adjustRightInd/>
        <w:snapToGrid/>
        <w:spacing w:line="300" w:lineRule="auto"/>
        <w:ind w:right="0"/>
        <w:jc w:val="center"/>
        <w:textAlignment w:val="auto"/>
        <w:rPr>
          <w:rFonts w:ascii="宋体" w:eastAsia="宋体" w:hAnsi="宋体" w:cs="宋体" w:hint="default"/>
          <w:b/>
          <w:bCs/>
          <w:color w:val="auto"/>
          <w:sz w:val="32"/>
          <w:szCs w:val="32"/>
          <w:lang w:val="en-US" w:eastAsia="zh-CN"/>
        </w:rPr>
      </w:pPr>
      <w:r>
        <w:rPr>
          <w:rFonts w:ascii="宋体" w:hAnsi="宋体" w:cs="宋体" w:hint="eastAsia"/>
          <w:b/>
          <w:bCs/>
          <w:color w:val="auto"/>
          <w:sz w:val="32"/>
          <w:szCs w:val="32"/>
          <w:lang w:val="en-US" w:eastAsia="zh-CN"/>
        </w:rPr>
        <w:drawing>
          <wp:anchor simplePos="0" relativeHeight="251658240" behindDoc="0" locked="0" layoutInCell="1" allowOverlap="1">
            <wp:simplePos x="0" y="0"/>
            <wp:positionH relativeFrom="page">
              <wp:posOffset>11061700</wp:posOffset>
            </wp:positionH>
            <wp:positionV relativeFrom="topMargin">
              <wp:posOffset>12522200</wp:posOffset>
            </wp:positionV>
            <wp:extent cx="431800" cy="431800"/>
            <wp:wrapNone/>
            <wp:docPr id="1000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06641" name=""/>
                    <pic:cNvPicPr>
                      <a:picLocks noChangeAspect="1"/>
                    </pic:cNvPicPr>
                  </pic:nvPicPr>
                  <pic:blipFill>
                    <a:blip xmlns:r="http://schemas.openxmlformats.org/officeDocument/2006/relationships" r:embed="rId5"/>
                    <a:stretch>
                      <a:fillRect/>
                    </a:stretch>
                  </pic:blipFill>
                  <pic:spPr>
                    <a:xfrm>
                      <a:off x="0" y="0"/>
                      <a:ext cx="431800" cy="431800"/>
                    </a:xfrm>
                    <a:prstGeom prst="rect">
                      <a:avLst/>
                    </a:prstGeom>
                  </pic:spPr>
                </pic:pic>
              </a:graphicData>
            </a:graphic>
          </wp:anchor>
        </w:drawing>
      </w:r>
      <w:r>
        <w:rPr>
          <w:rFonts w:ascii="宋体" w:hAnsi="宋体" w:cs="宋体" w:hint="eastAsia"/>
          <w:b/>
          <w:bCs/>
          <w:color w:val="auto"/>
          <w:sz w:val="32"/>
          <w:szCs w:val="32"/>
          <w:lang w:val="en-US" w:eastAsia="zh-CN"/>
        </w:rPr>
        <w:t>专题</w:t>
      </w:r>
      <w:r>
        <w:rPr>
          <w:rFonts w:ascii="黑体" w:eastAsia="黑体" w:hAnsi="黑体" w:cs="黑体" w:hint="eastAsia"/>
          <w:b/>
          <w:bCs/>
          <w:color w:val="auto"/>
          <w:sz w:val="36"/>
          <w:szCs w:val="36"/>
          <w:lang w:val="en-US" w:eastAsia="zh-CN"/>
        </w:rPr>
        <w:t>38</w:t>
      </w:r>
      <w:r>
        <w:rPr>
          <w:rFonts w:ascii="宋体" w:hAnsi="宋体" w:cs="宋体" w:hint="eastAsia"/>
          <w:b/>
          <w:bCs/>
          <w:color w:val="auto"/>
          <w:sz w:val="32"/>
          <w:szCs w:val="32"/>
          <w:lang w:val="en-US" w:eastAsia="zh-CN"/>
        </w:rPr>
        <w:t xml:space="preserve"> 电功率</w:t>
      </w:r>
    </w:p>
    <w:p>
      <w:pPr>
        <w:keepNext w:val="0"/>
        <w:keepLines w:val="0"/>
        <w:pageBreakBefore w:val="0"/>
        <w:shd w:val="clear" w:color="auto" w:fill="auto"/>
        <w:kinsoku/>
        <w:wordWrap/>
        <w:overflowPunct/>
        <w:topLinePunct w:val="0"/>
        <w:autoSpaceDE/>
        <w:autoSpaceDN/>
        <w:bidi w:val="0"/>
        <w:adjustRightInd/>
        <w:snapToGrid/>
        <w:spacing w:line="300" w:lineRule="auto"/>
        <w:rPr>
          <w:rFonts w:ascii="宋体" w:eastAsia="宋体" w:hAnsi="宋体" w:hint="default"/>
          <w:b/>
          <w:bCs/>
          <w:color w:val="00B0F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00B0F0"/>
          <w:sz w:val="24"/>
          <w:lang w:val="en-US" w:eastAsia="zh-CN"/>
          <w14:textFill>
            <w14:gradFill rotWithShape="1">
              <w14:gsLst>
                <w14:gs w14:pos="0">
                  <w14:srgbClr w14:val="007BD3"/>
                </w14:gs>
                <w14:gs w14:pos="100000">
                  <w14:srgbClr w14:val="034373"/>
                </w14:gs>
              </w14:gsLst>
              <w14:lin w14:ang="0" w14:scaled="0"/>
            </w14:gradFill>
          </w14:textFill>
        </w:rPr>
        <w:t>【考点分析】</w:t>
      </w:r>
    </w:p>
    <w:tbl>
      <w:tblPr>
        <w:tblStyle w:val="TableNormal"/>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1230"/>
        <w:gridCol w:w="4457"/>
        <w:gridCol w:w="2788"/>
        <w:gridCol w:w="1207"/>
      </w:tblGrid>
      <w:tr>
        <w:tblPrEx>
          <w:tblW w:w="9682"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340"/>
        </w:trPr>
        <w:tc>
          <w:tcPr>
            <w:tcW w:w="1230"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章节</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考点</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考试题型</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000000"/>
                <w:sz w:val="22"/>
                <w:szCs w:val="22"/>
                <w:u w:val="none"/>
              </w:rPr>
            </w:pPr>
            <w:r>
              <w:rPr>
                <w:rFonts w:ascii="宋体" w:eastAsia="宋体" w:hAnsi="宋体" w:cs="宋体" w:hint="eastAsia"/>
                <w:i w:val="0"/>
                <w:color w:val="000000"/>
                <w:kern w:val="0"/>
                <w:sz w:val="22"/>
                <w:szCs w:val="22"/>
                <w:u w:val="none"/>
                <w:lang w:val="en-US" w:eastAsia="zh-CN" w:bidi="ar"/>
              </w:rPr>
              <w:t>难易度</w:t>
            </w:r>
          </w:p>
        </w:tc>
      </w:tr>
      <w:tr>
        <w:tblPrEx>
          <w:tblW w:w="9682" w:type="dxa"/>
          <w:tblInd w:w="83" w:type="dxa"/>
          <w:tblCellMar>
            <w:top w:w="0" w:type="dxa"/>
            <w:left w:w="0" w:type="dxa"/>
            <w:bottom w:w="0" w:type="dxa"/>
            <w:right w:w="0" w:type="dxa"/>
          </w:tblCellMar>
        </w:tblPrEx>
        <w:trPr>
          <w:trHeight w:val="335"/>
        </w:trPr>
        <w:tc>
          <w:tcPr>
            <w:tcW w:w="1230" w:type="dxa"/>
            <w:vMerge w:val="restart"/>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eastAsia="zh-CN"/>
              </w:rPr>
            </w:pPr>
            <w:r>
              <w:rPr>
                <w:rFonts w:ascii="宋体" w:hAnsi="宋体" w:cs="宋体" w:hint="eastAsia"/>
                <w:b/>
                <w:bCs/>
                <w:i w:val="0"/>
                <w:color w:val="000000"/>
                <w:sz w:val="22"/>
                <w:szCs w:val="22"/>
                <w:u w:val="none"/>
                <w:lang w:val="en-US" w:eastAsia="zh-CN"/>
              </w:rPr>
              <w:t>电功率</w:t>
            </w: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eastAsia="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电功</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default"/>
                <w:i w:val="0"/>
                <w:color w:val="000000"/>
                <w:sz w:val="22"/>
                <w:szCs w:val="22"/>
                <w:u w:val="none"/>
                <w:lang w:val="en-US"/>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sz w:val="22"/>
                <w:szCs w:val="22"/>
                <w:u w:val="none"/>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电功率</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r>
        <w:tblPrEx>
          <w:tblW w:w="9682" w:type="dxa"/>
          <w:tblInd w:w="83" w:type="dxa"/>
          <w:tblCellMar>
            <w:top w:w="0" w:type="dxa"/>
            <w:left w:w="0" w:type="dxa"/>
            <w:bottom w:w="0" w:type="dxa"/>
            <w:right w:w="0" w:type="dxa"/>
          </w:tblCellMar>
        </w:tblPrEx>
        <w:trPr>
          <w:trHeight w:val="335"/>
        </w:trPr>
        <w:tc>
          <w:tcPr>
            <w:tcW w:w="1230" w:type="dxa"/>
            <w:vMerge/>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eastAsia"/>
                <w:b/>
                <w:bCs/>
                <w:i w:val="0"/>
                <w:color w:val="000000"/>
                <w:sz w:val="22"/>
                <w:szCs w:val="22"/>
                <w:u w:val="none"/>
                <w:lang w:val="en-US" w:eastAsia="zh-CN"/>
              </w:rPr>
            </w:pPr>
          </w:p>
        </w:tc>
        <w:tc>
          <w:tcPr>
            <w:tcW w:w="445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hint="default"/>
                <w:i w:val="0"/>
                <w:color w:val="000000"/>
                <w:sz w:val="22"/>
                <w:szCs w:val="22"/>
                <w:u w:val="none"/>
                <w:lang w:val="en-US" w:eastAsia="zh-CN"/>
              </w:rPr>
            </w:pPr>
            <w:r>
              <w:rPr>
                <w:rFonts w:ascii="宋体" w:hAnsi="宋体" w:cs="宋体" w:hint="eastAsia"/>
                <w:i w:val="0"/>
                <w:color w:val="000000"/>
                <w:sz w:val="22"/>
                <w:szCs w:val="22"/>
                <w:u w:val="none"/>
                <w:lang w:val="en-US" w:eastAsia="zh-CN"/>
              </w:rPr>
              <w:t>焦耳定律</w:t>
            </w:r>
          </w:p>
        </w:tc>
        <w:tc>
          <w:tcPr>
            <w:tcW w:w="2788"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cs="宋体" w:hint="default"/>
                <w:i w:val="0"/>
                <w:color w:val="000000"/>
                <w:kern w:val="0"/>
                <w:sz w:val="22"/>
                <w:szCs w:val="22"/>
                <w:u w:val="none"/>
                <w:lang w:val="en-US" w:eastAsia="zh-CN" w:bidi="ar"/>
              </w:rPr>
            </w:pPr>
            <w:r>
              <w:rPr>
                <w:rFonts w:ascii="宋体" w:hAnsi="宋体" w:cs="宋体" w:hint="eastAsia"/>
                <w:i w:val="0"/>
                <w:color w:val="000000"/>
                <w:kern w:val="0"/>
                <w:sz w:val="22"/>
                <w:szCs w:val="22"/>
                <w:u w:val="none"/>
                <w:lang w:val="en-US" w:eastAsia="zh-CN" w:bidi="ar"/>
              </w:rPr>
              <w:t>选择题、填空题、计算题</w:t>
            </w:r>
          </w:p>
        </w:tc>
        <w:tc>
          <w:tcPr>
            <w:tcW w:w="1207" w:type="dxa"/>
            <w:tcBorders>
              <w:tl2br w:val="nil"/>
              <w:tr2bl w:val="nil"/>
            </w:tcBorders>
            <w:shd w:val="clear" w:color="auto" w:fill="FDEADA" w:themeFill="accent6" w:themeFillTint="3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eastAsia="宋体" w:hAnsi="宋体" w:cs="宋体" w:hint="eastAsia"/>
                <w:i w:val="0"/>
                <w:color w:val="FF0000"/>
                <w:kern w:val="0"/>
                <w:sz w:val="22"/>
                <w:szCs w:val="22"/>
                <w:u w:val="none"/>
                <w:lang w:val="en-US" w:eastAsia="zh-CN" w:bidi="ar"/>
              </w:rPr>
            </w:pPr>
            <w:r>
              <w:rPr>
                <w:rFonts w:ascii="宋体" w:eastAsia="宋体" w:hAnsi="宋体" w:cs="宋体" w:hint="eastAsia"/>
                <w:i w:val="0"/>
                <w:color w:val="FF0000"/>
                <w:kern w:val="0"/>
                <w:sz w:val="22"/>
                <w:szCs w:val="22"/>
                <w:u w:val="none"/>
                <w:lang w:val="en-US" w:eastAsia="zh-CN" w:bidi="ar"/>
              </w:rPr>
              <w:t>★★</w:t>
            </w:r>
          </w:p>
        </w:tc>
      </w:tr>
    </w:tbl>
    <w:p>
      <w:pPr>
        <w:keepNext w:val="0"/>
        <w:keepLines w:val="0"/>
        <w:pageBreakBefore w:val="0"/>
        <w:kinsoku/>
        <w:wordWrap/>
        <w:overflowPunct/>
        <w:topLinePunct w:val="0"/>
        <w:autoSpaceDE/>
        <w:autoSpaceDN/>
        <w:bidi w:val="0"/>
        <w:adjustRightInd/>
        <w:snapToGrid/>
        <w:spacing w:line="300" w:lineRule="auto"/>
        <w:rPr>
          <w:rFonts w:ascii="宋体" w:eastAsia="宋体" w:hAnsi="宋体" w:hint="default"/>
          <w:b/>
          <w:bCs/>
          <w:color w:val="FF0000"/>
          <w:sz w:val="24"/>
          <w:lang w:val="en-US" w:eastAsia="zh-CN"/>
          <w14:textFill>
            <w14:gradFill rotWithShape="1">
              <w14:gsLst>
                <w14:gs w14:pos="0">
                  <w14:srgbClr w14:val="007BD3"/>
                </w14:gs>
                <w14:gs w14:pos="100000">
                  <w14:srgbClr w14:val="034373"/>
                </w14:gs>
              </w14:gsLst>
              <w14:lin w14:ang="0" w14:scaled="0"/>
            </w14:gradFill>
          </w14:textFill>
        </w:rPr>
      </w:pPr>
      <w:r>
        <w:rPr>
          <w:rFonts w:ascii="宋体" w:hAnsi="宋体" w:hint="eastAsia"/>
          <w:b/>
          <w:bCs/>
          <w:color w:val="FF0000"/>
          <w:sz w:val="24"/>
          <w:lang w:val="en-US" w:eastAsia="zh-CN"/>
          <w14:textFill>
            <w14:gradFill rotWithShape="1">
              <w14:gsLst>
                <w14:gs w14:pos="0">
                  <w14:srgbClr w14:val="007BD3"/>
                </w14:gs>
                <w14:gs w14:pos="100000">
                  <w14:srgbClr w14:val="034373"/>
                </w14:gs>
              </w14:gsLst>
              <w14:lin w14:ang="0" w14:scaled="0"/>
            </w14:gradFill>
          </w14:textFill>
        </w:rPr>
        <w:t>【知识点总结+例题讲解】</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sz w:val="21"/>
          <w:szCs w:val="21"/>
        </w:rPr>
        <w:t>一、</w:t>
      </w:r>
      <w:r>
        <w:rPr>
          <w:rFonts w:ascii="宋体" w:eastAsia="宋体" w:hAnsi="宋体" w:cs="宋体" w:hint="eastAsia"/>
          <w:b/>
          <w:sz w:val="21"/>
          <w:szCs w:val="21"/>
          <w:lang w:val="en-US" w:eastAsia="zh-CN"/>
        </w:rPr>
        <w:t>电能</w:t>
      </w:r>
      <w:r>
        <w:rPr>
          <w:rFonts w:ascii="宋体" w:eastAsia="宋体" w:hAnsi="宋体" w:cs="宋体" w:hint="eastAsia"/>
          <w:b/>
          <w:bCs/>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1.来源：电源（其他形式的能→电能）</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2.应用：用电器（电能→其他形式的能）</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3.单位：</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国际单位：焦耳，简称焦（J）；</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常用单位：千瓦时（kW·h），也叫“度”；</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drawing>
          <wp:anchor distT="0" distB="0" distL="114300" distR="114300" simplePos="0" relativeHeight="251659264" behindDoc="1" locked="0" layoutInCell="1" allowOverlap="1">
            <wp:simplePos x="0" y="0"/>
            <wp:positionH relativeFrom="column">
              <wp:posOffset>4279265</wp:posOffset>
            </wp:positionH>
            <wp:positionV relativeFrom="paragraph">
              <wp:posOffset>184150</wp:posOffset>
            </wp:positionV>
            <wp:extent cx="1543685" cy="1771650"/>
            <wp:effectExtent l="0" t="0" r="8890" b="0"/>
            <wp:wrapNone/>
            <wp:docPr id="25" name="图片 25" descr="1635387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839643" name="图片 25" descr="1635387235(1)"/>
                    <pic:cNvPicPr>
                      <a:picLocks noChangeAspect="1"/>
                    </pic:cNvPicPr>
                  </pic:nvPicPr>
                  <pic:blipFill>
                    <a:blip xmlns:r="http://schemas.openxmlformats.org/officeDocument/2006/relationships" r:embed="rId6"/>
                    <a:stretch>
                      <a:fillRect/>
                    </a:stretch>
                  </pic:blipFill>
                  <pic:spPr>
                    <a:xfrm>
                      <a:off x="0" y="0"/>
                      <a:ext cx="1543685" cy="1771650"/>
                    </a:xfrm>
                    <a:prstGeom prst="rect">
                      <a:avLst/>
                    </a:prstGeom>
                  </pic:spPr>
                </pic:pic>
              </a:graphicData>
            </a:graphic>
          </wp:anchor>
        </w:drawing>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换算关系：</w:t>
      </w:r>
      <w:r>
        <w:rPr>
          <w:rFonts w:ascii="宋体" w:eastAsia="宋体" w:hAnsi="宋体" w:cs="宋体" w:hint="eastAsia"/>
          <w:b/>
          <w:bCs/>
          <w:color w:val="FF0000"/>
          <w:sz w:val="21"/>
          <w:szCs w:val="21"/>
          <w:lang w:val="en-US" w:eastAsia="zh-CN"/>
        </w:rPr>
        <w:t>1度=1kW·h=1000W×3600s=3.6×10</w:t>
      </w:r>
      <w:r>
        <w:rPr>
          <w:rFonts w:ascii="宋体" w:eastAsia="宋体" w:hAnsi="宋体" w:cs="宋体" w:hint="eastAsia"/>
          <w:b/>
          <w:bCs/>
          <w:color w:val="FF0000"/>
          <w:sz w:val="21"/>
          <w:szCs w:val="21"/>
          <w:vertAlign w:val="superscript"/>
          <w:lang w:val="en-US" w:eastAsia="zh-CN"/>
        </w:rPr>
        <w:t>6</w:t>
      </w:r>
      <w:r>
        <w:rPr>
          <w:rFonts w:ascii="宋体" w:eastAsia="宋体" w:hAnsi="宋体" w:cs="宋体" w:hint="eastAsia"/>
          <w:b/>
          <w:bCs/>
          <w:color w:val="FF0000"/>
          <w:sz w:val="21"/>
          <w:szCs w:val="21"/>
          <w:lang w:val="en-US" w:eastAsia="zh-CN"/>
        </w:rPr>
        <w:t>J</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4.电能的测量：</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仪表：电能表（测量用户消耗的电能多少的仪表）</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参数：</w:t>
      </w:r>
      <w:r>
        <w:rPr>
          <w:rFonts w:ascii="宋体" w:eastAsia="宋体" w:hAnsi="宋体" w:cs="宋体" w:hint="eastAsia"/>
          <w:sz w:val="21"/>
          <w:szCs w:val="21"/>
        </w:rPr>
        <w:t>电能表上“220V”</w:t>
      </w:r>
      <w:r>
        <w:rPr>
          <w:rFonts w:ascii="宋体" w:eastAsia="宋体" w:hAnsi="宋体" w:cs="宋体" w:hint="eastAsia"/>
          <w:sz w:val="21"/>
          <w:szCs w:val="21"/>
          <w:lang w:eastAsia="zh-CN"/>
        </w:rPr>
        <w:t>、</w:t>
      </w:r>
      <w:r>
        <w:rPr>
          <w:rFonts w:ascii="宋体" w:eastAsia="宋体" w:hAnsi="宋体" w:cs="宋体" w:hint="eastAsia"/>
          <w:sz w:val="21"/>
          <w:szCs w:val="21"/>
        </w:rPr>
        <w:t>“</w:t>
      </w:r>
      <w:r>
        <w:rPr>
          <w:rFonts w:ascii="宋体" w:eastAsia="宋体" w:hAnsi="宋体" w:cs="宋体" w:hint="eastAsia"/>
          <w:sz w:val="21"/>
          <w:szCs w:val="21"/>
          <w:lang w:val="en-US" w:eastAsia="zh-CN"/>
        </w:rPr>
        <w:t>10</w:t>
      </w:r>
      <w:r>
        <w:rPr>
          <w:rFonts w:ascii="宋体" w:eastAsia="宋体" w:hAnsi="宋体" w:cs="宋体" w:hint="eastAsia"/>
          <w:sz w:val="21"/>
          <w:szCs w:val="21"/>
        </w:rPr>
        <w:t>（</w:t>
      </w:r>
      <w:r>
        <w:rPr>
          <w:rFonts w:ascii="宋体" w:eastAsia="宋体" w:hAnsi="宋体" w:cs="宋体" w:hint="eastAsia"/>
          <w:sz w:val="21"/>
          <w:szCs w:val="21"/>
          <w:lang w:val="en-US" w:eastAsia="zh-CN"/>
        </w:rPr>
        <w:t>4</w:t>
      </w:r>
      <w:r>
        <w:rPr>
          <w:rFonts w:ascii="宋体" w:eastAsia="宋体" w:hAnsi="宋体" w:cs="宋体" w:hint="eastAsia"/>
          <w:sz w:val="21"/>
          <w:szCs w:val="21"/>
        </w:rPr>
        <w:t>0）A”</w:t>
      </w:r>
      <w:r>
        <w:rPr>
          <w:rFonts w:ascii="宋体" w:eastAsia="宋体" w:hAnsi="宋体" w:cs="宋体" w:hint="eastAsia"/>
          <w:sz w:val="21"/>
          <w:szCs w:val="21"/>
          <w:lang w:eastAsia="zh-CN"/>
        </w:rPr>
        <w:t>、</w:t>
      </w:r>
      <w:r>
        <w:rPr>
          <w:rFonts w:ascii="宋体" w:eastAsia="宋体" w:hAnsi="宋体" w:cs="宋体" w:hint="eastAsia"/>
          <w:sz w:val="21"/>
          <w:szCs w:val="21"/>
        </w:rPr>
        <w:t>“</w:t>
      </w:r>
      <w:r>
        <w:rPr>
          <w:rFonts w:ascii="宋体" w:eastAsia="宋体" w:hAnsi="宋体" w:cs="宋体" w:hint="eastAsia"/>
          <w:sz w:val="21"/>
          <w:szCs w:val="21"/>
          <w:lang w:val="en-US" w:eastAsia="zh-CN"/>
        </w:rPr>
        <w:t>480</w:t>
      </w:r>
      <w:r>
        <w:rPr>
          <w:rFonts w:ascii="宋体" w:eastAsia="宋体" w:hAnsi="宋体" w:cs="宋体" w:hint="eastAsia"/>
          <w:sz w:val="21"/>
          <w:szCs w:val="21"/>
        </w:rPr>
        <w:t>R/kwh”等字样</w: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①表示电能接在220V的电压下使用；</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②电能表的</w:t>
      </w:r>
      <w:r>
        <w:rPr>
          <w:rFonts w:ascii="宋体" w:eastAsia="宋体" w:hAnsi="宋体" w:cs="宋体" w:hint="eastAsia"/>
          <w:color w:val="FF0000"/>
          <w:sz w:val="21"/>
          <w:szCs w:val="21"/>
          <w:lang w:val="en-US" w:eastAsia="zh-CN"/>
        </w:rPr>
        <w:t>标定</w:t>
      </w:r>
      <w:r>
        <w:rPr>
          <w:rFonts w:ascii="宋体" w:eastAsia="宋体" w:hAnsi="宋体" w:cs="宋体" w:hint="eastAsia"/>
          <w:color w:val="FF0000"/>
          <w:sz w:val="21"/>
          <w:szCs w:val="21"/>
          <w:lang w:eastAsia="zh-CN"/>
        </w:rPr>
        <w:t>电流</w:t>
      </w:r>
      <w:r>
        <w:rPr>
          <w:rFonts w:ascii="宋体" w:eastAsia="宋体" w:hAnsi="宋体" w:cs="宋体" w:hint="eastAsia"/>
          <w:color w:val="FF0000"/>
          <w:sz w:val="21"/>
          <w:szCs w:val="21"/>
        </w:rPr>
        <w:t>是</w:t>
      </w:r>
      <w:r>
        <w:rPr>
          <w:rFonts w:ascii="宋体" w:eastAsia="宋体" w:hAnsi="宋体" w:cs="宋体" w:hint="eastAsia"/>
          <w:color w:val="FF0000"/>
          <w:sz w:val="21"/>
          <w:szCs w:val="21"/>
          <w:lang w:val="en-US" w:eastAsia="zh-CN"/>
        </w:rPr>
        <w:t>10</w:t>
      </w:r>
      <w:r>
        <w:rPr>
          <w:rFonts w:ascii="宋体" w:eastAsia="宋体" w:hAnsi="宋体" w:cs="宋体" w:hint="eastAsia"/>
          <w:color w:val="FF0000"/>
          <w:sz w:val="21"/>
          <w:szCs w:val="21"/>
        </w:rPr>
        <w:t>A；</w:t>
      </w:r>
      <w:r>
        <w:rPr>
          <w:rFonts w:ascii="宋体" w:eastAsia="宋体" w:hAnsi="宋体" w:cs="宋体" w:hint="eastAsia"/>
          <w:color w:val="FF0000"/>
          <w:sz w:val="21"/>
          <w:szCs w:val="21"/>
          <w:lang w:eastAsia="zh-CN"/>
        </w:rPr>
        <w:t>（</w:t>
      </w:r>
      <w:r>
        <w:rPr>
          <w:rFonts w:ascii="宋体" w:eastAsia="宋体" w:hAnsi="宋体" w:cs="宋体" w:hint="eastAsia"/>
          <w:color w:val="FF0000"/>
          <w:sz w:val="21"/>
          <w:szCs w:val="21"/>
          <w:lang w:val="en-US" w:eastAsia="zh-CN"/>
        </w:rPr>
        <w:t>长时间正常工作的电流）</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lang w:eastAsia="zh-CN"/>
        </w:rPr>
        <w:t>③</w:t>
      </w:r>
      <w:r>
        <w:rPr>
          <w:rFonts w:ascii="宋体" w:eastAsia="宋体" w:hAnsi="宋体" w:cs="宋体" w:hint="eastAsia"/>
          <w:color w:val="FF0000"/>
          <w:sz w:val="21"/>
          <w:szCs w:val="21"/>
          <w:lang w:val="en-US" w:eastAsia="zh-CN"/>
        </w:rPr>
        <w:t>短时间</w:t>
      </w:r>
      <w:r>
        <w:rPr>
          <w:rFonts w:ascii="宋体" w:eastAsia="宋体" w:hAnsi="宋体" w:cs="宋体" w:hint="eastAsia"/>
          <w:color w:val="FF0000"/>
          <w:sz w:val="21"/>
          <w:szCs w:val="21"/>
          <w:lang w:eastAsia="zh-CN"/>
        </w:rPr>
        <w:t>允许通过的</w:t>
      </w:r>
      <w:r>
        <w:rPr>
          <w:rFonts w:ascii="宋体" w:eastAsia="宋体" w:hAnsi="宋体" w:cs="宋体" w:hint="eastAsia"/>
          <w:color w:val="FF0000"/>
          <w:sz w:val="21"/>
          <w:szCs w:val="21"/>
        </w:rPr>
        <w:t>最大电流为</w:t>
      </w:r>
      <w:r>
        <w:rPr>
          <w:rFonts w:ascii="宋体" w:eastAsia="宋体" w:hAnsi="宋体" w:cs="宋体" w:hint="eastAsia"/>
          <w:color w:val="FF0000"/>
          <w:sz w:val="21"/>
          <w:szCs w:val="21"/>
          <w:lang w:val="en-US" w:eastAsia="zh-CN"/>
        </w:rPr>
        <w:t>4</w:t>
      </w:r>
      <w:r>
        <w:rPr>
          <w:rFonts w:ascii="宋体" w:eastAsia="宋体" w:hAnsi="宋体" w:cs="宋体" w:hint="eastAsia"/>
          <w:color w:val="FF0000"/>
          <w:sz w:val="21"/>
          <w:szCs w:val="21"/>
        </w:rPr>
        <w:t>0A；</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sz w:val="21"/>
          <w:szCs w:val="21"/>
        </w:rPr>
      </w:pPr>
      <w:r>
        <w:rPr>
          <w:rFonts w:ascii="宋体" w:eastAsia="宋体" w:hAnsi="宋体" w:cs="宋体" w:hint="eastAsia"/>
          <w:color w:val="FF0000"/>
          <w:sz w:val="21"/>
          <w:szCs w:val="21"/>
        </w:rPr>
        <w:t>④每消耗一度电电能表转盘转</w:t>
      </w:r>
      <w:r>
        <w:rPr>
          <w:rFonts w:ascii="宋体" w:eastAsia="宋体" w:hAnsi="宋体" w:cs="宋体" w:hint="eastAsia"/>
          <w:color w:val="FF0000"/>
          <w:sz w:val="21"/>
          <w:szCs w:val="21"/>
          <w:lang w:val="en-US" w:eastAsia="zh-CN"/>
        </w:rPr>
        <w:t>480</w:t>
      </w:r>
      <w:r>
        <w:rPr>
          <w:rFonts w:ascii="宋体" w:eastAsia="宋体" w:hAnsi="宋体" w:cs="宋体" w:hint="eastAsia"/>
          <w:color w:val="FF0000"/>
          <w:sz w:val="21"/>
          <w:szCs w:val="21"/>
        </w:rPr>
        <w:t>转。</w:t>
      </w:r>
    </w:p>
    <w:p>
      <w:pPr>
        <w:keepNext w:val="0"/>
        <w:keepLines w:val="0"/>
        <w:pageBreakBefore w:val="0"/>
        <w:kinsoku/>
        <w:wordWrap/>
        <w:overflowPunct/>
        <w:topLinePunct w:val="0"/>
        <w:autoSpaceDE/>
        <w:autoSpaceDN/>
        <w:bidi w:val="0"/>
        <w:adjustRightInd/>
        <w:snapToGrid/>
        <w:spacing w:line="300" w:lineRule="auto"/>
        <w:ind w:left="1109" w:hanging="630" w:leftChars="228" w:hangingChars="300"/>
        <w:textAlignment w:val="auto"/>
        <w:rPr>
          <w:rFonts w:ascii="宋体" w:eastAsia="宋体" w:hAnsi="宋体" w:cs="宋体" w:hint="eastAsia"/>
          <w:kern w:val="2"/>
          <w:sz w:val="21"/>
          <w:szCs w:val="21"/>
          <w:lang w:val="en-US" w:eastAsia="zh-CN" w:bidi="ar-SA"/>
        </w:rPr>
      </w:pPr>
      <w:r>
        <w:rPr>
          <w:rFonts w:ascii="宋体" w:eastAsia="宋体" w:hAnsi="宋体" w:cs="宋体" w:hint="eastAsia"/>
          <w:kern w:val="2"/>
          <w:sz w:val="21"/>
          <w:szCs w:val="21"/>
          <w:lang w:val="en-US" w:eastAsia="zh-CN" w:bidi="ar-SA"/>
        </w:rPr>
        <w:t>说明：超过40A也并不一定就是要损坏,只是已不安全,并有可能不能准确的计量,当然长期超过40A的确会做电表容易损坏。</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5.电能表的读数：</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测量较大电功时用刻度盘读数。</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①标有红色标记的数字表示小数点后一位。</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114300" distR="114300" simplePos="0" relativeHeight="251660288" behindDoc="1" locked="0" layoutInCell="1" allowOverlap="1">
            <wp:simplePos x="0" y="0"/>
            <wp:positionH relativeFrom="column">
              <wp:posOffset>1722755</wp:posOffset>
            </wp:positionH>
            <wp:positionV relativeFrom="paragraph">
              <wp:posOffset>151130</wp:posOffset>
            </wp:positionV>
            <wp:extent cx="3171825" cy="390525"/>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60175" name="图片 2"/>
                    <pic:cNvPicPr>
                      <a:picLocks noChangeAspect="1"/>
                    </pic:cNvPicPr>
                  </pic:nvPicPr>
                  <pic:blipFill>
                    <a:blip xmlns:r="http://schemas.openxmlformats.org/officeDocument/2006/relationships" r:embed="rId7"/>
                    <a:stretch>
                      <a:fillRect/>
                    </a:stretch>
                  </pic:blipFill>
                  <pic:spPr>
                    <a:xfrm>
                      <a:off x="0" y="0"/>
                      <a:ext cx="3171825" cy="390525"/>
                    </a:xfrm>
                    <a:prstGeom prst="rect">
                      <a:avLst/>
                    </a:prstGeom>
                    <a:noFill/>
                    <a:ln>
                      <a:noFill/>
                    </a:ln>
                  </pic:spPr>
                </pic:pic>
              </a:graphicData>
            </a:graphic>
          </wp:anchor>
        </w:drawing>
      </w:r>
      <w:r>
        <w:rPr>
          <w:rFonts w:ascii="宋体" w:eastAsia="宋体" w:hAnsi="宋体" w:cs="宋体" w:hint="eastAsia"/>
          <w:sz w:val="21"/>
          <w:szCs w:val="21"/>
        </w:rPr>
        <w:t>    ②前后两次读数之差，就是这段时间内用电的度数。</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 　   如：电能表月初读数</w:t>
      </w:r>
      <w:r>
        <w:rPr>
          <w:rFonts w:ascii="宋体" w:eastAsia="宋体" w:hAnsi="宋体" w:cs="宋体" w:hint="eastAsia"/>
          <w:sz w:val="21"/>
          <w:szCs w:val="21"/>
          <w:lang w:eastAsia="zh-CN"/>
        </w:rPr>
        <w:t>：</w:t>
      </w:r>
      <w:r>
        <w:rPr>
          <w:rFonts w:ascii="宋体" w:eastAsia="宋体" w:hAnsi="宋体" w:cs="宋体" w:hint="eastAsia"/>
          <w:sz w:val="21"/>
          <w:szCs w:val="21"/>
        </w:rPr>
        <w:t xml:space="preserve">               </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月底读数</w: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ind w:firstLine="1260" w:firstLineChars="600"/>
        <w:textAlignment w:val="auto"/>
        <w:rPr>
          <w:rFonts w:ascii="宋体" w:eastAsia="宋体" w:hAnsi="宋体" w:cs="宋体" w:hint="eastAsia"/>
          <w:sz w:val="21"/>
          <w:szCs w:val="21"/>
        </w:rPr>
      </w:pPr>
      <w:r>
        <w:rPr>
          <w:rFonts w:ascii="宋体" w:eastAsia="宋体" w:hAnsi="宋体" w:cs="宋体" w:hint="eastAsia"/>
          <w:sz w:val="21"/>
          <w:szCs w:val="21"/>
        </w:rPr>
        <w:t>这个月用电</w:t>
      </w:r>
      <w:r>
        <w:rPr>
          <w:rFonts w:ascii="宋体" w:eastAsia="宋体" w:hAnsi="宋体" w:cs="宋体" w:hint="eastAsia"/>
          <w:color w:val="FF0000"/>
          <w:sz w:val="21"/>
          <w:szCs w:val="21"/>
          <w:u w:val="single"/>
          <w:lang w:val="en-US" w:eastAsia="zh-CN"/>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sz w:val="21"/>
          <w:szCs w:val="21"/>
        </w:rPr>
        <w:t>度</w:t>
      </w:r>
      <w:r>
        <w:rPr>
          <w:rFonts w:ascii="宋体" w:eastAsia="宋体" w:hAnsi="宋体" w:cs="宋体" w:hint="eastAsia"/>
          <w:sz w:val="21"/>
          <w:szCs w:val="21"/>
          <w:lang w:eastAsia="zh-CN"/>
        </w:rPr>
        <w:t>，</w:t>
      </w:r>
      <w:r>
        <w:rPr>
          <w:rFonts w:ascii="宋体" w:eastAsia="宋体" w:hAnsi="宋体" w:cs="宋体" w:hint="eastAsia"/>
          <w:sz w:val="21"/>
          <w:szCs w:val="21"/>
        </w:rPr>
        <w:t>合</w:t>
      </w:r>
      <w:r>
        <w:rPr>
          <w:rFonts w:ascii="宋体" w:eastAsia="宋体" w:hAnsi="宋体" w:cs="宋体" w:hint="eastAsia"/>
          <w:color w:val="FF0000"/>
          <w:sz w:val="21"/>
          <w:szCs w:val="21"/>
          <w:u w:val="single"/>
          <w:lang w:val="en-US" w:eastAsia="zh-CN"/>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sz w:val="21"/>
          <w:szCs w:val="21"/>
        </w:rPr>
        <w:t>J。</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较小电功时，用表盘转数读数。</w:t>
      </w:r>
    </w:p>
    <w:p>
      <w:pPr>
        <w:pStyle w:val="DefaultParagraph"/>
        <w:keepNext w:val="0"/>
        <w:keepLines w:val="0"/>
        <w:pageBreakBefore w:val="0"/>
        <w:kinsoku/>
        <w:wordWrap/>
        <w:overflowPunct/>
        <w:topLinePunct w:val="0"/>
        <w:autoSpaceDE/>
        <w:autoSpaceDN/>
        <w:bidi w:val="0"/>
        <w:adjustRightInd/>
        <w:snapToGrid/>
        <w:spacing w:line="300" w:lineRule="auto"/>
        <w:ind w:left="1138" w:hanging="420" w:leftChars="342" w:hangingChars="200"/>
        <w:textAlignment w:val="auto"/>
        <w:rPr>
          <w:rFonts w:ascii="宋体" w:eastAsia="宋体" w:hAnsi="宋体" w:cs="宋体" w:hint="eastAsia"/>
          <w:sz w:val="21"/>
          <w:szCs w:val="21"/>
        </w:rPr>
      </w:pPr>
      <w:r>
        <w:rPr>
          <w:rFonts w:ascii="宋体" w:eastAsia="宋体" w:hAnsi="宋体" w:cs="宋体" w:hint="eastAsia"/>
          <w:sz w:val="21"/>
          <w:szCs w:val="21"/>
        </w:rPr>
        <w:t>如：某用电器单独工作电能表（3000R/kwh）在10分钟内转36转则10分钟内电器消耗的电能是</w:t>
      </w:r>
      <w:r>
        <w:rPr>
          <w:rFonts w:ascii="宋体" w:eastAsia="宋体" w:hAnsi="宋体" w:cs="宋体" w:hint="eastAsia"/>
          <w:color w:val="FF0000"/>
          <w:sz w:val="21"/>
          <w:szCs w:val="21"/>
          <w:u w:val="single"/>
          <w:lang w:val="en-US" w:eastAsia="zh-CN"/>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sz w:val="21"/>
          <w:szCs w:val="21"/>
        </w:rPr>
        <w:t>J。</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二、电功：</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1.</w:t>
      </w:r>
      <w:r>
        <w:rPr>
          <w:rFonts w:ascii="宋体" w:eastAsia="宋体" w:hAnsi="宋体" w:cs="宋体" w:hint="eastAsia"/>
          <w:sz w:val="21"/>
          <w:szCs w:val="21"/>
          <w:lang w:val="en-US" w:eastAsia="zh-CN"/>
        </w:rPr>
        <w:t>概念</w:t>
      </w:r>
      <w:r>
        <w:rPr>
          <w:rFonts w:ascii="宋体" w:eastAsia="宋体" w:hAnsi="宋体" w:cs="宋体" w:hint="eastAsia"/>
          <w:sz w:val="21"/>
          <w:szCs w:val="21"/>
        </w:rPr>
        <w:t>：电流通过某段电路所做的功叫</w:t>
      </w:r>
      <w:r>
        <w:rPr>
          <w:rFonts w:ascii="宋体" w:eastAsia="宋体" w:hAnsi="宋体" w:cs="宋体" w:hint="eastAsia"/>
          <w:b/>
          <w:bCs/>
          <w:color w:val="FF0000"/>
          <w:sz w:val="21"/>
          <w:szCs w:val="21"/>
        </w:rPr>
        <w:t>电功</w:t>
      </w:r>
      <w:r>
        <w:rPr>
          <w:rFonts w:ascii="宋体" w:eastAsia="宋体" w:hAnsi="宋体" w:cs="宋体" w:hint="eastAsia"/>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t>2.实质：电流做功的过程，实际就是</w:t>
      </w:r>
      <w:r>
        <w:rPr>
          <w:rFonts w:ascii="宋体" w:eastAsia="宋体" w:hAnsi="宋体" w:cs="宋体" w:hint="eastAsia"/>
          <w:color w:val="FF0000"/>
          <w:sz w:val="21"/>
          <w:szCs w:val="21"/>
        </w:rPr>
        <w:t>电能转化为其他形式的能</w:t>
      </w:r>
      <w:r>
        <w:rPr>
          <w:rFonts w:ascii="宋体" w:eastAsia="宋体" w:hAnsi="宋体" w:cs="宋体" w:hint="eastAsia"/>
          <w:sz w:val="21"/>
          <w:szCs w:val="21"/>
        </w:rPr>
        <w:t>（消耗电能）的过程；</w:t>
      </w:r>
    </w:p>
    <w:p>
      <w:pPr>
        <w:pStyle w:val="DefaultParagraph"/>
        <w:keepNext w:val="0"/>
        <w:keepLines w:val="0"/>
        <w:pageBreakBefore w:val="0"/>
        <w:kinsoku/>
        <w:wordWrap/>
        <w:overflowPunct/>
        <w:topLinePunct w:val="0"/>
        <w:autoSpaceDE/>
        <w:autoSpaceDN/>
        <w:bidi w:val="0"/>
        <w:adjustRightInd/>
        <w:snapToGrid/>
        <w:spacing w:line="300" w:lineRule="auto"/>
        <w:ind w:firstLine="840" w:firstLineChars="400"/>
        <w:textAlignment w:val="auto"/>
        <w:rPr>
          <w:rFonts w:ascii="宋体" w:eastAsia="宋体" w:hAnsi="宋体" w:cs="宋体" w:hint="eastAsia"/>
          <w:sz w:val="21"/>
          <w:szCs w:val="21"/>
        </w:rPr>
      </w:pPr>
      <w:r>
        <w:rPr>
          <w:rFonts w:ascii="宋体" w:eastAsia="宋体" w:hAnsi="宋体" w:cs="宋体" w:hint="eastAsia"/>
          <w:color w:val="FF0000"/>
          <w:sz w:val="21"/>
          <w:szCs w:val="21"/>
        </w:rPr>
        <w:t>电流做多少功，就有多少电能转化为其他形式的能，就消耗了多少电能</w:t>
      </w:r>
      <w:r>
        <w:rPr>
          <w:rFonts w:ascii="宋体" w:eastAsia="宋体" w:hAnsi="宋体" w:cs="宋体" w:hint="eastAsia"/>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电流做功的形式：电流通过各种用电器使其转动、发热、发光、发声等都是电流做功的表现。</w:t>
      </w:r>
    </w:p>
    <w:p>
      <w:pPr>
        <w:pStyle w:val="DefaultParagraph"/>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电池充电把</w:t>
      </w:r>
      <w:r>
        <w:rPr>
          <w:rFonts w:ascii="宋体" w:eastAsia="宋体" w:hAnsi="宋体" w:cs="宋体" w:hint="eastAsia"/>
          <w:color w:val="FF0000"/>
          <w:sz w:val="21"/>
          <w:szCs w:val="21"/>
          <w:u w:val="single"/>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转化为</w:t>
      </w:r>
      <w:r>
        <w:rPr>
          <w:rFonts w:ascii="宋体" w:eastAsia="宋体" w:hAnsi="宋体" w:cs="宋体" w:hint="eastAsia"/>
          <w:color w:val="FF0000"/>
          <w:sz w:val="21"/>
          <w:szCs w:val="21"/>
          <w:u w:val="single"/>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，放电时把</w:t>
      </w:r>
      <w:r>
        <w:rPr>
          <w:rFonts w:ascii="宋体" w:eastAsia="宋体" w:hAnsi="宋体" w:cs="宋体" w:hint="eastAsia"/>
          <w:color w:val="FF0000"/>
          <w:sz w:val="21"/>
          <w:szCs w:val="21"/>
          <w:u w:val="single"/>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转化为</w:t>
      </w:r>
      <w:r>
        <w:rPr>
          <w:rFonts w:ascii="宋体" w:eastAsia="宋体" w:hAnsi="宋体" w:cs="宋体" w:hint="eastAsia"/>
          <w:color w:val="FF0000"/>
          <w:sz w:val="21"/>
          <w:szCs w:val="21"/>
          <w:u w:val="single"/>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rPr>
        <w:t>电动机把</w:t>
      </w:r>
      <w:r>
        <w:rPr>
          <w:rFonts w:ascii="宋体" w:eastAsia="宋体" w:hAnsi="宋体" w:cs="宋体" w:hint="eastAsia"/>
          <w:color w:val="FF0000"/>
          <w:sz w:val="21"/>
          <w:szCs w:val="21"/>
          <w:u w:val="single"/>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转化为</w:t>
      </w:r>
      <w:r>
        <w:rPr>
          <w:rFonts w:ascii="宋体" w:eastAsia="宋体" w:hAnsi="宋体" w:cs="宋体" w:hint="eastAsia"/>
          <w:color w:val="FF0000"/>
          <w:sz w:val="21"/>
          <w:szCs w:val="21"/>
          <w:u w:val="single"/>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3）</w:t>
      </w:r>
      <w:r>
        <w:rPr>
          <w:rFonts w:ascii="宋体" w:eastAsia="宋体" w:hAnsi="宋体" w:cs="宋体" w:hint="eastAsia"/>
          <w:sz w:val="21"/>
          <w:szCs w:val="21"/>
        </w:rPr>
        <w:t>灯泡把</w:t>
      </w:r>
      <w:r>
        <w:rPr>
          <w:rFonts w:ascii="宋体" w:eastAsia="宋体" w:hAnsi="宋体" w:cs="宋体" w:hint="eastAsia"/>
          <w:color w:val="FF0000"/>
          <w:sz w:val="21"/>
          <w:szCs w:val="21"/>
          <w:u w:val="single"/>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rPr>
        <w:t xml:space="preserve"> </w:t>
      </w:r>
      <w:r>
        <w:rPr>
          <w:rFonts w:ascii="宋体" w:eastAsia="宋体" w:hAnsi="宋体" w:cs="宋体" w:hint="eastAsia"/>
          <w:sz w:val="21"/>
          <w:szCs w:val="21"/>
        </w:rPr>
        <w:t>转化为</w:t>
      </w:r>
      <w:r>
        <w:rPr>
          <w:rFonts w:ascii="宋体" w:eastAsia="宋体" w:hAnsi="宋体" w:cs="宋体" w:hint="eastAsia"/>
          <w:color w:val="FF0000"/>
          <w:sz w:val="21"/>
          <w:szCs w:val="21"/>
          <w:u w:val="single"/>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sz w:val="21"/>
          <w:szCs w:val="21"/>
          <w:u w:val="none"/>
          <w:lang w:eastAsia="zh-CN"/>
        </w:rPr>
        <w:t>和</w:t>
      </w:r>
      <w:r>
        <w:rPr>
          <w:rFonts w:ascii="宋体" w:eastAsia="宋体" w:hAnsi="宋体" w:cs="宋体" w:hint="eastAsia"/>
          <w:color w:val="FF0000"/>
          <w:sz w:val="21"/>
          <w:szCs w:val="21"/>
          <w:u w:val="single"/>
          <w:lang w:val="en-US" w:eastAsia="zh-CN"/>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color w:val="FF0000"/>
          <w:sz w:val="21"/>
          <w:szCs w:val="21"/>
          <w:u w:val="single"/>
          <w:lang w:val="en-US" w:eastAsia="zh-CN"/>
        </w:rPr>
        <w:t xml:space="preserve"> </w:t>
      </w:r>
      <w:r>
        <w:rPr>
          <w:rFonts w:ascii="宋体" w:hAnsi="宋体" w:cs="宋体" w:hint="eastAsia"/>
          <w:color w:val="FF0000"/>
          <w:sz w:val="21"/>
          <w:szCs w:val="21"/>
          <w:u w:val="single"/>
          <w:lang w:val="en-US" w:eastAsia="zh-CN"/>
        </w:rPr>
        <w:t xml:space="preserve">  </w:t>
      </w:r>
      <w:r>
        <w:rPr>
          <w:rFonts w:ascii="宋体" w:eastAsia="宋体" w:hAnsi="宋体" w:cs="宋体" w:hint="eastAsia"/>
          <w:sz w:val="21"/>
          <w:szCs w:val="21"/>
        </w:rPr>
        <w:t>。</w:t>
      </w:r>
    </w:p>
    <w:p>
      <w:pPr>
        <w:pStyle w:val="DefaultParagraph"/>
        <w:keepNext w:val="0"/>
        <w:keepLines w:val="0"/>
        <w:pageBreakBefore w:val="0"/>
        <w:kinsoku/>
        <w:wordWrap/>
        <w:overflowPunct/>
        <w:topLinePunct w:val="0"/>
        <w:autoSpaceDE/>
        <w:autoSpaceDN/>
        <w:bidi w:val="0"/>
        <w:adjustRightInd/>
        <w:snapToGrid/>
        <w:spacing w:line="300" w:lineRule="auto"/>
        <w:ind w:left="210" w:hanging="210" w:hangingChars="10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.规定：电流在某段电路上所做的功，等于这段电路两端的电压、电路中的电流和通电时间的乘积。</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5</w:t>
      </w:r>
      <w:r>
        <w:rPr>
          <w:rFonts w:ascii="宋体" w:eastAsia="宋体" w:hAnsi="宋体" w:cs="宋体" w:hint="eastAsia"/>
          <w:sz w:val="21"/>
          <w:szCs w:val="21"/>
        </w:rPr>
        <w:t>.</w:t>
      </w:r>
      <w:r>
        <w:rPr>
          <w:rFonts w:ascii="宋体" w:eastAsia="宋体" w:hAnsi="宋体" w:cs="宋体" w:hint="eastAsia"/>
          <w:sz w:val="21"/>
          <w:szCs w:val="21"/>
          <w:lang w:val="en-US" w:eastAsia="zh-CN"/>
        </w:rPr>
        <w:t>符号：W；</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FF0000"/>
          <w:sz w:val="21"/>
          <w:szCs w:val="21"/>
          <w:lang w:eastAsia="zh-CN"/>
        </w:rPr>
      </w:pPr>
      <w:r>
        <w:rPr>
          <w:rFonts w:ascii="宋体" w:eastAsia="宋体" w:hAnsi="宋体" w:cs="宋体" w:hint="eastAsia"/>
          <w:sz w:val="21"/>
          <w:szCs w:val="21"/>
          <w:lang w:val="en-US" w:eastAsia="zh-CN"/>
        </w:rPr>
        <w:t>6.</w:t>
      </w:r>
      <w:r>
        <w:rPr>
          <w:rFonts w:ascii="宋体" w:eastAsia="宋体" w:hAnsi="宋体" w:cs="宋体" w:hint="eastAsia"/>
          <w:sz w:val="21"/>
          <w:szCs w:val="21"/>
        </w:rPr>
        <w:t>公式：</w:t>
      </w:r>
      <w:r>
        <w:rPr>
          <w:rFonts w:ascii="宋体" w:eastAsia="宋体" w:hAnsi="宋体" w:cs="宋体" w:hint="eastAsia"/>
          <w:b/>
          <w:bCs/>
          <w:color w:val="FF0000"/>
          <w:sz w:val="21"/>
          <w:szCs w:val="21"/>
        </w:rPr>
        <w:t>W=UIt</w:t>
      </w:r>
      <w:r>
        <w:rPr>
          <w:rFonts w:ascii="宋体" w:eastAsia="宋体" w:hAnsi="宋体" w:cs="宋体" w:hint="eastAsia"/>
          <w:sz w:val="21"/>
          <w:szCs w:val="21"/>
        </w:rPr>
        <w:t>（适用于所有电路）</w:t>
      </w:r>
      <w:r>
        <w:rPr>
          <w:rFonts w:ascii="宋体" w:eastAsia="宋体" w:hAnsi="宋体" w:cs="宋体" w:hint="eastAsia"/>
          <w:sz w:val="21"/>
          <w:szCs w:val="21"/>
          <w:lang w:eastAsia="zh-CN"/>
        </w:rPr>
        <w:t>；</w:t>
      </w:r>
      <w:r>
        <w:rPr>
          <w:rFonts w:ascii="宋体" w:eastAsia="宋体" w:hAnsi="宋体" w:cs="宋体" w:hint="eastAsia"/>
          <w:position w:val="-24"/>
          <w:sz w:val="21"/>
          <w:szCs w:val="21"/>
          <w:lang w:eastAsia="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3pt" o:oleicon="f" o:ole="" coordsize="21600,21600" o:preferrelative="t" filled="f" stroked="f">
            <v:imagedata r:id="rId8" o:title=""/>
            <o:lock v:ext="edit" aspectratio="t"/>
            <w10:anchorlock/>
          </v:shape>
          <o:OLEObject Type="Embed" ProgID="Equation.3" ShapeID="_x0000_i1025" DrawAspect="Content" ObjectID="_1468075725" r:id="rId9"/>
        </w:objec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eastAsia="zh-CN"/>
        </w:rPr>
      </w:pPr>
      <w:r>
        <w:rPr>
          <w:rFonts w:ascii="宋体" w:eastAsia="宋体" w:hAnsi="宋体" w:cs="宋体" w:hint="eastAsia"/>
          <w:color w:val="auto"/>
          <w:sz w:val="21"/>
          <w:szCs w:val="21"/>
          <w:lang w:val="en-US" w:eastAsia="zh-CN"/>
        </w:rPr>
        <w:t>7.</w:t>
      </w:r>
      <w:r>
        <w:rPr>
          <w:rFonts w:ascii="宋体" w:eastAsia="宋体" w:hAnsi="宋体" w:cs="宋体" w:hint="eastAsia"/>
          <w:color w:val="auto"/>
          <w:sz w:val="21"/>
          <w:szCs w:val="21"/>
          <w:lang w:eastAsia="zh-CN"/>
        </w:rPr>
        <w:t>单位：</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1</w:t>
      </w:r>
      <w:r>
        <w:rPr>
          <w:rFonts w:ascii="宋体" w:eastAsia="宋体" w:hAnsi="宋体" w:cs="宋体" w:hint="eastAsia"/>
          <w:color w:val="auto"/>
          <w:sz w:val="21"/>
          <w:szCs w:val="21"/>
          <w:lang w:eastAsia="zh-CN"/>
        </w:rPr>
        <w:t>）</w:t>
      </w:r>
      <w:r>
        <w:rPr>
          <w:rFonts w:ascii="宋体" w:eastAsia="宋体" w:hAnsi="宋体" w:cs="宋体" w:hint="eastAsia"/>
          <w:color w:val="auto"/>
          <w:sz w:val="21"/>
          <w:szCs w:val="21"/>
          <w:lang w:val="en-US" w:eastAsia="zh-CN"/>
        </w:rPr>
        <w:t>电功W：焦耳（J）；1J=1V·A·s</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color w:val="auto"/>
          <w:sz w:val="21"/>
          <w:szCs w:val="21"/>
          <w:lang w:val="en-US" w:eastAsia="zh-CN"/>
        </w:rPr>
      </w:pPr>
      <w:r>
        <w:rPr>
          <w:rFonts w:ascii="宋体" w:eastAsia="宋体" w:hAnsi="宋体" w:cs="宋体" w:hint="eastAsia"/>
          <w:color w:val="auto"/>
          <w:sz w:val="21"/>
          <w:szCs w:val="21"/>
          <w:lang w:val="en-US" w:eastAsia="zh-CN"/>
        </w:rPr>
        <w:t>（2）公式中物理量的单位：U（电压：伏特V），I（电流：安倍A），t（时间：秒s）</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8.公式变形：</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rPr>
        <w:t>W=I</w:t>
      </w:r>
      <w:r>
        <w:rPr>
          <w:rFonts w:ascii="宋体" w:eastAsia="宋体" w:hAnsi="宋体" w:cs="宋体" w:hint="eastAsia"/>
          <w:sz w:val="21"/>
          <w:szCs w:val="21"/>
          <w:vertAlign w:val="superscript"/>
        </w:rPr>
        <w:t>2</w:t>
      </w:r>
      <w:r>
        <w:rPr>
          <w:rFonts w:ascii="宋体" w:eastAsia="宋体" w:hAnsi="宋体" w:cs="宋体" w:hint="eastAsia"/>
          <w:sz w:val="21"/>
          <w:szCs w:val="21"/>
        </w:rPr>
        <w:t>Rt</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常用于串联电路</w:t>
      </w:r>
      <w:r>
        <w:rPr>
          <w:rFonts w:ascii="宋体" w:eastAsia="宋体" w:hAnsi="宋体" w:cs="宋体" w:hint="eastAsia"/>
          <w:sz w:val="21"/>
          <w:szCs w:val="21"/>
          <w:lang w:eastAsia="zh-CN"/>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position w:val="-24"/>
          <w:sz w:val="21"/>
          <w:szCs w:val="21"/>
        </w:rPr>
        <w:object>
          <v:shape id="_x0000_i1026" type="#_x0000_t75" style="width:48pt;height:33pt" o:oleicon="f" o:ole="" coordsize="21600,21600" o:preferrelative="t" filled="f" stroked="f">
            <v:imagedata r:id="rId10" o:title=""/>
            <o:lock v:ext="edit" aspectratio="t"/>
            <w10:anchorlock/>
          </v:shape>
          <o:OLEObject Type="Embed" ProgID="Equation.3" ShapeID="_x0000_i1026" DrawAspect="Content" ObjectID="_1468075726" r:id="rId11"/>
        </w:object>
      </w:r>
      <w:r>
        <w:rPr>
          <w:rFonts w:ascii="宋体" w:eastAsia="宋体" w:hAnsi="宋体" w:cs="宋体" w:hint="eastAsia"/>
          <w:sz w:val="21"/>
          <w:szCs w:val="21"/>
          <w:lang w:val="en-US" w:eastAsia="zh-CN"/>
        </w:rPr>
        <w:t>；（常用于并联电路）</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9.串联电路的电功：</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（1）电功之比等于电阻之比：</w:t>
      </w:r>
      <w:r>
        <w:rPr>
          <w:rFonts w:ascii="宋体" w:eastAsia="宋体" w:hAnsi="宋体" w:cs="宋体" w:hint="eastAsia"/>
          <w:position w:val="-30"/>
          <w:sz w:val="21"/>
          <w:szCs w:val="21"/>
          <w:lang w:val="en-US" w:eastAsia="zh-CN"/>
        </w:rPr>
        <w:object>
          <v:shape id="_x0000_i1027" type="#_x0000_t75" style="width:108pt;height:34pt" o:oleicon="f" o:ole="" coordsize="21600,21600" o:preferrelative="t" filled="f" stroked="f">
            <v:imagedata r:id="rId12" o:title=""/>
            <o:lock v:ext="edit" aspectratio="t"/>
            <w10:anchorlock/>
          </v:shape>
          <o:OLEObject Type="Embed" ProgID="Equation.3" ShapeID="_x0000_i1027" DrawAspect="Content" ObjectID="_1468075727" r:id="rId13"/>
        </w:object>
      </w:r>
      <w:r>
        <w:rPr>
          <w:rFonts w:ascii="宋体" w:eastAsia="宋体" w:hAnsi="宋体" w:cs="宋体" w:hint="eastAsia"/>
          <w:sz w:val="21"/>
          <w:szCs w:val="21"/>
          <w:lang w:val="en-US" w:eastAsia="zh-CN"/>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总功等于各用电器消耗的电能之和：</w:t>
      </w:r>
      <w:r>
        <w:rPr>
          <w:rFonts w:ascii="宋体" w:eastAsia="宋体" w:hAnsi="宋体" w:cs="宋体" w:hint="eastAsia"/>
          <w:b/>
          <w:bCs/>
          <w:color w:val="FF0000"/>
          <w:sz w:val="21"/>
          <w:szCs w:val="21"/>
        </w:rPr>
        <w:t>W=W</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n</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10.并联电路的电功：</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电功之比等于电阻倒数之比：</w:t>
      </w:r>
      <w:r>
        <w:rPr>
          <w:rFonts w:ascii="宋体" w:eastAsia="宋体" w:hAnsi="宋体" w:cs="宋体" w:hint="eastAsia"/>
          <w:position w:val="-30"/>
          <w:sz w:val="21"/>
          <w:szCs w:val="21"/>
          <w:lang w:val="en-US" w:eastAsia="zh-CN"/>
        </w:rPr>
        <w:object>
          <v:shape id="_x0000_i1028" type="#_x0000_t75" style="width:103.95pt;height:34pt" o:oleicon="f" o:ole="" coordsize="21600,21600" o:preferrelative="t" filled="f" stroked="f">
            <v:imagedata r:id="rId14" o:title=""/>
            <o:lock v:ext="edit" aspectratio="t"/>
            <w10:anchorlock/>
          </v:shape>
          <o:OLEObject Type="Embed" ProgID="Equation.3" ShapeID="_x0000_i1028" DrawAspect="Content" ObjectID="_1468075728" r:id="rId15"/>
        </w:object>
      </w:r>
      <w:r>
        <w:rPr>
          <w:rFonts w:ascii="宋体" w:eastAsia="宋体" w:hAnsi="宋体" w:cs="宋体" w:hint="eastAsia"/>
          <w:sz w:val="21"/>
          <w:szCs w:val="21"/>
          <w:lang w:val="en-US" w:eastAsia="zh-CN"/>
        </w:rPr>
        <w:t>；</w:t>
      </w:r>
    </w:p>
    <w:p>
      <w:pPr>
        <w:pStyle w:val="DefaultParagraph"/>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总功等于各用电器消耗的电能之和：</w:t>
      </w:r>
      <w:r>
        <w:rPr>
          <w:rFonts w:ascii="宋体" w:eastAsia="宋体" w:hAnsi="宋体" w:cs="宋体" w:hint="eastAsia"/>
          <w:b/>
          <w:bCs/>
          <w:color w:val="FF0000"/>
          <w:sz w:val="21"/>
          <w:szCs w:val="21"/>
        </w:rPr>
        <w:t>W=W</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n</w:t>
      </w:r>
    </w:p>
    <w:p>
      <w:pPr>
        <w:pStyle w:val="DefaultParagraph"/>
        <w:keepNext w:val="0"/>
        <w:keepLines w:val="0"/>
        <w:pageBreakBefore w:val="0"/>
        <w:kinsoku/>
        <w:wordWrap/>
        <w:overflowPunct/>
        <w:topLinePunct w:val="0"/>
        <w:autoSpaceDE/>
        <w:autoSpaceDN/>
        <w:bidi w:val="0"/>
        <w:adjustRightInd/>
        <w:snapToGrid/>
        <w:spacing w:line="300" w:lineRule="auto"/>
        <w:ind w:firstLine="420" w:firstLineChars="200"/>
        <w:textAlignment w:val="auto"/>
        <w:rPr>
          <w:rFonts w:ascii="宋体" w:eastAsia="宋体" w:hAnsi="宋体" w:cs="宋体" w:hint="eastAsia"/>
          <w:b/>
          <w:bCs/>
          <w:color w:val="FF0000"/>
          <w:sz w:val="21"/>
          <w:szCs w:val="21"/>
        </w:rPr>
      </w:pPr>
      <w:r>
        <w:rPr>
          <w:rFonts w:ascii="宋体" w:eastAsia="宋体" w:hAnsi="宋体" w:cs="宋体" w:hint="eastAsia"/>
          <w:sz w:val="21"/>
          <w:szCs w:val="21"/>
        </w:rPr>
        <w:t>无论用电器串联或并联，计算在一定时间所做的总</w:t>
      </w:r>
      <w:r>
        <w:rPr>
          <w:rFonts w:ascii="宋体" w:eastAsia="宋体" w:hAnsi="宋体" w:cs="宋体" w:hint="eastAsia"/>
          <w:sz w:val="21"/>
          <w:szCs w:val="21"/>
          <w:lang w:eastAsia="zh-CN"/>
        </w:rPr>
        <w:t>功：</w:t>
      </w:r>
      <w:r>
        <w:rPr>
          <w:rFonts w:ascii="宋体" w:eastAsia="宋体" w:hAnsi="宋体" w:cs="宋体" w:hint="eastAsia"/>
          <w:b/>
          <w:bCs/>
          <w:color w:val="FF0000"/>
          <w:sz w:val="21"/>
          <w:szCs w:val="21"/>
        </w:rPr>
        <w:t>W=W</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w:t>
      </w:r>
      <w:r>
        <w:rPr>
          <w:rFonts w:ascii="宋体" w:eastAsia="宋体" w:hAnsi="宋体" w:cs="宋体" w:hint="eastAsia"/>
          <w:b/>
          <w:bCs/>
          <w:color w:val="FF0000"/>
          <w:sz w:val="21"/>
          <w:szCs w:val="21"/>
          <w:vertAlign w:val="subscript"/>
        </w:rPr>
        <w:t>n</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1312" behindDoc="1" locked="0" layoutInCell="1" allowOverlap="1">
            <wp:simplePos x="0" y="0"/>
            <wp:positionH relativeFrom="column">
              <wp:posOffset>4149090</wp:posOffset>
            </wp:positionH>
            <wp:positionV relativeFrom="paragraph">
              <wp:posOffset>187960</wp:posOffset>
            </wp:positionV>
            <wp:extent cx="1466850" cy="1219200"/>
            <wp:effectExtent l="0" t="0" r="0" b="0"/>
            <wp:wrapNone/>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89850"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467055" cy="121937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如图所示为单相电子式电能表，关于该电能表下列说法正确的是（　　）</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A．允许通过的最大电流为10A</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B．主要用来测量用电器的电功率</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C．此时的示数为13148kW•h</w:t>
      </w:r>
    </w:p>
    <w:p>
      <w:pPr>
        <w:keepNext w:val="0"/>
        <w:keepLines w:val="0"/>
        <w:pageBreakBefore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D．指示灯闪2500次表示消耗电能3.6×10</w:t>
      </w:r>
      <w:r>
        <w:rPr>
          <w:rFonts w:ascii="宋体" w:eastAsia="宋体" w:hAnsi="宋体" w:cs="宋体" w:hint="eastAsia"/>
          <w:sz w:val="21"/>
          <w:szCs w:val="21"/>
          <w:vertAlign w:val="superscript"/>
        </w:rPr>
        <w:t>6</w:t>
      </w:r>
      <w:r>
        <w:rPr>
          <w:rFonts w:ascii="宋体" w:eastAsia="宋体" w:hAnsi="宋体" w:cs="宋体" w:hint="eastAsia"/>
          <w:sz w:val="21"/>
          <w:szCs w:val="21"/>
        </w:rPr>
        <w:t>J</w:t>
      </w:r>
    </w:p>
    <w:p>
      <w:pPr>
        <w:keepNext w:val="0"/>
        <w:keepLines w:val="0"/>
        <w:pageBreakBefore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1】</w:t>
      </w:r>
      <w:r>
        <w:rPr>
          <w:rFonts w:ascii="宋体" w:eastAsia="宋体" w:hAnsi="宋体" w:cs="宋体" w:hint="eastAsia"/>
          <w:sz w:val="21"/>
          <w:szCs w:val="21"/>
        </w:rPr>
        <w:t>下列关于电功的说法中正确的是（　　）</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A．电流做功越多，消耗的电能就越多</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B．电流通过导体时所做的功决定于导体两端的电压、通过导体的电流和导体的电阻</w:t>
      </w:r>
    </w:p>
    <w:p>
      <w:pPr>
        <w:keepNext w:val="0"/>
        <w:keepLines w:val="0"/>
        <w:pageBreakBefore w:val="0"/>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C．通电的时间越长，电流做的功越多</w:t>
      </w:r>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b/>
          <w:bCs/>
          <w:color w:val="00B0F0"/>
          <w:sz w:val="21"/>
          <w:szCs w:val="21"/>
        </w:rPr>
      </w:pPr>
      <w:r>
        <w:rPr>
          <w:rFonts w:ascii="宋体" w:eastAsia="宋体" w:hAnsi="宋体" w:cs="宋体" w:hint="eastAsia"/>
          <w:sz w:val="21"/>
          <w:szCs w:val="21"/>
        </w:rPr>
        <w:t>D．电流做功的过程，实际上是把其他形式的能转化为电能的过程</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某电动机接在电压为220V的电路中工作时，通过的电流为4A。如果电动机线圈电阻为4Ω，则电动机每分钟输出的机械功是（　　）</w:t>
      </w:r>
    </w:p>
    <w:p>
      <w:pPr>
        <w:keepNext w:val="0"/>
        <w:keepLines w:val="0"/>
        <w:pageBreakBefore w:val="0"/>
        <w:kinsoku/>
        <w:wordWrap/>
        <w:overflowPunct/>
        <w:topLinePunct w:val="0"/>
        <w:autoSpaceDE/>
        <w:autoSpaceDN/>
        <w:bidi w:val="0"/>
        <w:adjustRightInd/>
        <w:snapToGrid/>
        <w:spacing w:line="300" w:lineRule="auto"/>
        <w:ind w:right="-294" w:firstLine="210" w:rightChars="-140" w:firstLineChars="100"/>
        <w:textAlignment w:val="auto"/>
        <w:rPr>
          <w:rFonts w:ascii="宋体" w:eastAsia="宋体" w:hAnsi="宋体" w:cs="宋体" w:hint="eastAsia"/>
          <w:sz w:val="21"/>
          <w:szCs w:val="21"/>
        </w:rPr>
      </w:pPr>
      <w:r>
        <w:rPr>
          <w:rFonts w:ascii="宋体" w:eastAsia="宋体" w:hAnsi="宋体" w:cs="宋体" w:hint="eastAsia"/>
          <w:sz w:val="21"/>
          <w:szCs w:val="21"/>
        </w:rPr>
        <w:t>A．48960J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B．52800J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C．880J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D．3840J</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2】</w:t>
      </w:r>
      <w:r>
        <w:rPr>
          <w:rFonts w:ascii="宋体" w:eastAsia="宋体" w:hAnsi="宋体" w:cs="宋体" w:hint="eastAsia"/>
          <w:sz w:val="21"/>
          <w:szCs w:val="21"/>
        </w:rPr>
        <w:t>一个手机充电的移动电源（俗称“充电宝”）输入电压为5V，容量为6000mA•h，则该移动电源充电后最多储存的电能是（　　）</w:t>
      </w: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A．3.0×10</w:t>
      </w:r>
      <w:r>
        <w:rPr>
          <w:rFonts w:ascii="宋体" w:eastAsia="宋体" w:hAnsi="宋体" w:cs="宋体" w:hint="eastAsia"/>
          <w:sz w:val="21"/>
          <w:szCs w:val="21"/>
          <w:vertAlign w:val="superscript"/>
        </w:rPr>
        <w:t>4</w:t>
      </w:r>
      <w:r>
        <w:rPr>
          <w:rFonts w:ascii="宋体" w:eastAsia="宋体" w:hAnsi="宋体" w:cs="宋体" w:hint="eastAsia"/>
          <w:sz w:val="21"/>
          <w:szCs w:val="21"/>
        </w:rPr>
        <w:t>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B．30kW•h</w:t>
      </w:r>
    </w:p>
    <w:p>
      <w:pPr>
        <w:keepNext w:val="0"/>
        <w:keepLines w:val="0"/>
        <w:pageBreakBefore w:val="0"/>
        <w:tabs>
          <w:tab w:val="left" w:pos="4400"/>
        </w:tabs>
        <w:kinsoku/>
        <w:wordWrap/>
        <w:overflowPunct/>
        <w:topLinePunct w:val="0"/>
        <w:autoSpaceDE/>
        <w:autoSpaceDN/>
        <w:bidi w:val="0"/>
        <w:adjustRightInd/>
        <w:snapToGri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C．1.08×10</w:t>
      </w:r>
      <w:r>
        <w:rPr>
          <w:rFonts w:ascii="宋体" w:eastAsia="宋体" w:hAnsi="宋体" w:cs="宋体" w:hint="eastAsia"/>
          <w:sz w:val="21"/>
          <w:szCs w:val="21"/>
          <w:vertAlign w:val="superscript"/>
        </w:rPr>
        <w:t>5</w:t>
      </w:r>
      <w:r>
        <w:rPr>
          <w:rFonts w:ascii="宋体" w:eastAsia="宋体" w:hAnsi="宋体" w:cs="宋体" w:hint="eastAsia"/>
          <w:sz w:val="21"/>
          <w:szCs w:val="21"/>
        </w:rPr>
        <w:t>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D．1.08×10</w:t>
      </w:r>
      <w:r>
        <w:rPr>
          <w:rFonts w:ascii="宋体" w:eastAsia="宋体" w:hAnsi="宋体" w:cs="宋体" w:hint="eastAsia"/>
          <w:sz w:val="21"/>
          <w:szCs w:val="21"/>
          <w:vertAlign w:val="superscript"/>
        </w:rPr>
        <w:t>2</w:t>
      </w:r>
      <w:r>
        <w:rPr>
          <w:rFonts w:ascii="宋体" w:eastAsia="宋体" w:hAnsi="宋体" w:cs="宋体" w:hint="eastAsia"/>
          <w:sz w:val="21"/>
          <w:szCs w:val="21"/>
        </w:rPr>
        <w:t>kW•h</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2336" behindDoc="1" locked="0" layoutInCell="1" allowOverlap="1">
            <wp:simplePos x="0" y="0"/>
            <wp:positionH relativeFrom="column">
              <wp:posOffset>3925570</wp:posOffset>
            </wp:positionH>
            <wp:positionV relativeFrom="paragraph">
              <wp:posOffset>266700</wp:posOffset>
            </wp:positionV>
            <wp:extent cx="1809750" cy="542925"/>
            <wp:effectExtent l="0" t="0" r="0" b="0"/>
            <wp:wrapNone/>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23689"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809750" cy="54292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如图所示，手电筒中的电流为0.6A，电源为三节干电池，则该手电筒中的小灯泡工作1min消耗的电能约为（　　）</w:t>
      </w:r>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A．2.7J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B．81J</w:t>
      </w:r>
    </w:p>
    <w:p>
      <w:pPr>
        <w:keepNext w:val="0"/>
        <w:keepLines w:val="0"/>
        <w:pageBreakBefore w:val="0"/>
        <w:kinsoku/>
        <w:wordWrap/>
        <w:overflowPunct/>
        <w:topLinePunct w:val="0"/>
        <w:autoSpaceDE/>
        <w:autoSpaceDN/>
        <w:bidi w:val="0"/>
        <w:adjustRightInd/>
        <w:snapToGrid/>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C．162J</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D．9720J</w:t>
      </w:r>
    </w:p>
    <w:p>
      <w:pPr>
        <w:keepNext w:val="0"/>
        <w:keepLines w:val="0"/>
        <w:pageBreakBefore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3360" behindDoc="1" locked="0" layoutInCell="1" allowOverlap="1">
            <wp:simplePos x="0" y="0"/>
            <wp:positionH relativeFrom="column">
              <wp:posOffset>4288155</wp:posOffset>
            </wp:positionH>
            <wp:positionV relativeFrom="paragraph">
              <wp:posOffset>229235</wp:posOffset>
            </wp:positionV>
            <wp:extent cx="1250950" cy="1057275"/>
            <wp:effectExtent l="0" t="0" r="6350" b="0"/>
            <wp:wrapNone/>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0346"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250950" cy="105727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3】</w:t>
      </w:r>
      <w:r>
        <w:rPr>
          <w:rFonts w:ascii="宋体" w:eastAsia="宋体" w:hAnsi="宋体" w:cs="宋体" w:hint="eastAsia"/>
          <w:sz w:val="21"/>
          <w:szCs w:val="21"/>
        </w:rPr>
        <w:t>如图所示的电路，电源电压不变，电阻R＝5Ω，闭合开关S后，电流表的示数为0.4A，已知小灯泡灯丝的电阻恒为10Ω。求：</w:t>
      </w:r>
    </w:p>
    <w:p>
      <w:pPr>
        <w:keepNext w:val="0"/>
        <w:keepLines w:val="0"/>
        <w:pageBreakBefore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（1）通过小灯泡的电流；</w:t>
      </w:r>
    </w:p>
    <w:p>
      <w:pPr>
        <w:keepNext w:val="0"/>
        <w:keepLines w:val="0"/>
        <w:pageBreakBefore w:val="0"/>
        <w:kinsoku/>
        <w:wordWrap/>
        <w:overflowPunct/>
        <w:topLinePunct w:val="0"/>
        <w:autoSpaceDE/>
        <w:autoSpaceDN/>
        <w:bidi w:val="0"/>
        <w:adjustRightInd/>
        <w:snapToGrid/>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（2）通电10s，整个电路消耗的电能。</w:t>
      </w: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三、电功率：</w:t>
      </w:r>
    </w:p>
    <w:p>
      <w:pPr>
        <w:keepNext w:val="0"/>
        <w:keepLines w:val="0"/>
        <w:pageBreakBefore w:val="0"/>
        <w:kinsoku/>
        <w:wordWrap/>
        <w:overflowPunct/>
        <w:topLinePunct w:val="0"/>
        <w:autoSpaceDE/>
        <w:autoSpaceDN/>
        <w:bidi w:val="0"/>
        <w:adjustRightInd/>
        <w:snapToGrid w:val="0"/>
        <w:spacing w:line="300" w:lineRule="auto"/>
        <w:ind w:left="722" w:hanging="722" w:hangingChars="344"/>
        <w:jc w:val="left"/>
        <w:textAlignment w:val="auto"/>
        <w:rPr>
          <w:rFonts w:ascii="宋体" w:eastAsia="宋体" w:hAnsi="宋体" w:cs="宋体" w:hint="eastAsia"/>
          <w:sz w:val="21"/>
          <w:szCs w:val="21"/>
        </w:rPr>
      </w:pPr>
      <w:r>
        <w:rPr>
          <w:rFonts w:ascii="宋体" w:eastAsia="宋体" w:hAnsi="宋体" w:cs="宋体" w:hint="eastAsia"/>
          <w:sz w:val="21"/>
          <w:szCs w:val="21"/>
        </w:rPr>
        <w:t>1.定义：电流在</w:t>
      </w:r>
      <w:r>
        <w:rPr>
          <w:rFonts w:ascii="宋体" w:eastAsia="宋体" w:hAnsi="宋体" w:cs="宋体" w:hint="eastAsia"/>
          <w:b/>
          <w:color w:val="FF0000"/>
          <w:sz w:val="21"/>
          <w:szCs w:val="21"/>
        </w:rPr>
        <w:t>单位时间（1s）</w:t>
      </w:r>
      <w:r>
        <w:rPr>
          <w:rFonts w:ascii="宋体" w:eastAsia="宋体" w:hAnsi="宋体" w:cs="宋体" w:hint="eastAsia"/>
          <w:sz w:val="21"/>
          <w:szCs w:val="21"/>
        </w:rPr>
        <w:t>内所做的功</w:t>
      </w:r>
      <w:r>
        <w:rPr>
          <w:rFonts w:ascii="宋体" w:eastAsia="宋体" w:hAnsi="宋体" w:cs="宋体" w:hint="eastAsia"/>
          <w:sz w:val="21"/>
          <w:szCs w:val="21"/>
          <w:lang w:eastAsia="zh-CN"/>
        </w:rPr>
        <w:t>；（</w:t>
      </w:r>
      <w:r>
        <w:rPr>
          <w:rFonts w:ascii="宋体" w:eastAsia="宋体" w:hAnsi="宋体" w:cs="宋体" w:hint="eastAsia"/>
          <w:sz w:val="21"/>
          <w:szCs w:val="21"/>
        </w:rPr>
        <w:t>或电流在</w:t>
      </w:r>
      <w:r>
        <w:rPr>
          <w:rFonts w:ascii="宋体" w:eastAsia="宋体" w:hAnsi="宋体" w:cs="宋体" w:hint="eastAsia"/>
          <w:b/>
          <w:color w:val="FF0000"/>
          <w:sz w:val="21"/>
          <w:szCs w:val="21"/>
        </w:rPr>
        <w:t>1s</w:t>
      </w:r>
      <w:r>
        <w:rPr>
          <w:rFonts w:ascii="宋体" w:eastAsia="宋体" w:hAnsi="宋体" w:cs="宋体" w:hint="eastAsia"/>
          <w:b/>
          <w:sz w:val="21"/>
          <w:szCs w:val="21"/>
        </w:rPr>
        <w:t xml:space="preserve"> </w:t>
      </w:r>
      <w:r>
        <w:rPr>
          <w:rFonts w:ascii="宋体" w:eastAsia="宋体" w:hAnsi="宋体" w:cs="宋体" w:hint="eastAsia"/>
          <w:sz w:val="21"/>
          <w:szCs w:val="21"/>
        </w:rPr>
        <w:t>内所消耗的电能</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2.符号：P</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3.公式：</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定义式：</w:t>
      </w:r>
      <w:r>
        <w:rPr>
          <w:rFonts w:ascii="宋体" w:eastAsia="宋体" w:hAnsi="宋体" w:cs="宋体" w:hint="eastAsia"/>
          <w:position w:val="-24"/>
          <w:sz w:val="21"/>
          <w:szCs w:val="21"/>
        </w:rPr>
        <w:object>
          <v:shape id="_x0000_i1029" type="#_x0000_t75" style="width:36.05pt;height:31pt" o:oleicon="f" o:ole="" coordsize="21600,21600" o:preferrelative="t" filled="f" stroked="f">
            <v:imagedata r:id="rId19" o:title=""/>
            <o:lock v:ext="edit" aspectratio="t"/>
            <w10:anchorlock/>
          </v:shape>
          <o:OLEObject Type="Embed" ProgID="Equation.3" ShapeID="_x0000_i1029" DrawAspect="Content" ObjectID="_1468075729" r:id="rId20"/>
        </w:objec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推导式：</w:t>
      </w:r>
    </w:p>
    <w:p>
      <w:pPr>
        <w:keepNext w:val="0"/>
        <w:keepLines w:val="0"/>
        <w:pageBreakBefore w:val="0"/>
        <w:kinsoku/>
        <w:wordWrap/>
        <w:overflowPunct/>
        <w:topLinePunct w:val="0"/>
        <w:autoSpaceDE/>
        <w:autoSpaceDN/>
        <w:bidi w:val="0"/>
        <w:adjustRightInd/>
        <w:snapToGrid w:val="0"/>
        <w:spacing w:line="300" w:lineRule="auto"/>
        <w:ind w:left="735" w:hanging="315" w:leftChars="200" w:hangingChars="1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①</w:t>
      </w:r>
      <w:r>
        <w:rPr>
          <w:rFonts w:ascii="宋体" w:eastAsia="宋体" w:hAnsi="宋体" w:cs="宋体" w:hint="eastAsia"/>
          <w:position w:val="-6"/>
          <w:sz w:val="21"/>
          <w:szCs w:val="21"/>
        </w:rPr>
        <w:object>
          <v:shape id="_x0000_i1030" type="#_x0000_t75" style="width:37.1pt;height:13.95pt" o:oleicon="f" o:ole="" coordsize="21600,21600" o:preferrelative="t" filled="f" stroked="f">
            <v:imagedata r:id="rId21" o:title=""/>
            <o:lock v:ext="edit" aspectratio="t"/>
            <w10:anchorlock/>
          </v:shape>
          <o:OLEObject Type="Embed" ProgID="Equation.3" ShapeID="_x0000_i1030" DrawAspect="Content" ObjectID="_1468075730" r:id="rId22"/>
        </w:object>
      </w:r>
      <w:r>
        <w:rPr>
          <w:rFonts w:ascii="宋体" w:eastAsia="宋体" w:hAnsi="宋体" w:cs="宋体" w:hint="eastAsia"/>
          <w:sz w:val="21"/>
          <w:szCs w:val="21"/>
          <w:lang w:val="en-US" w:eastAsia="zh-CN"/>
        </w:rPr>
        <w:t>（通用公式）</w:t>
      </w:r>
    </w:p>
    <w:p>
      <w:pPr>
        <w:keepNext w:val="0"/>
        <w:keepLines w:val="0"/>
        <w:pageBreakBefore w:val="0"/>
        <w:kinsoku/>
        <w:wordWrap/>
        <w:overflowPunct/>
        <w:topLinePunct w:val="0"/>
        <w:autoSpaceDE/>
        <w:autoSpaceDN/>
        <w:bidi w:val="0"/>
        <w:adjustRightInd/>
        <w:snapToGrid w:val="0"/>
        <w:spacing w:line="300" w:lineRule="auto"/>
        <w:ind w:left="735" w:hanging="315" w:leftChars="200" w:hangingChars="150"/>
        <w:jc w:val="left"/>
        <w:textAlignment w:val="auto"/>
        <w:rPr>
          <w:rFonts w:ascii="宋体" w:eastAsia="宋体" w:hAnsi="宋体" w:cs="宋体" w:hint="eastAsia"/>
          <w:sz w:val="21"/>
          <w:szCs w:val="21"/>
          <w:lang w:eastAsia="zh-CN"/>
        </w:rPr>
      </w:pPr>
      <w:r>
        <w:rPr>
          <w:rFonts w:ascii="宋体" w:eastAsia="宋体" w:hAnsi="宋体" w:cs="宋体" w:hint="eastAsia"/>
          <w:sz w:val="21"/>
          <w:szCs w:val="21"/>
        </w:rPr>
        <w:t>②</w:t>
      </w:r>
      <w:r>
        <w:rPr>
          <w:rFonts w:ascii="宋体" w:eastAsia="宋体" w:hAnsi="宋体" w:cs="宋体" w:hint="eastAsia"/>
          <w:position w:val="-24"/>
          <w:sz w:val="21"/>
          <w:szCs w:val="21"/>
        </w:rPr>
        <w:object>
          <v:shape id="_x0000_i1031" type="#_x0000_t75" style="width:42pt;height:33pt" o:oleicon="f" o:ole="" coordsize="21600,21600" o:preferrelative="t" filled="f" stroked="f">
            <v:imagedata r:id="rId23" o:title=""/>
            <o:lock v:ext="edit" aspectratio="t"/>
            <w10:anchorlock/>
          </v:shape>
          <o:OLEObject Type="Embed" ProgID="Equation.3" ShapeID="_x0000_i1031" DrawAspect="Content" ObjectID="_1468075731" r:id="rId24"/>
        </w:objec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适用于纯电阻电路，一般用于并联电路</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val="0"/>
        <w:spacing w:line="300" w:lineRule="auto"/>
        <w:ind w:left="735" w:hanging="315" w:leftChars="200" w:hangingChars="150"/>
        <w:jc w:val="left"/>
        <w:textAlignment w:val="auto"/>
        <w:rPr>
          <w:rFonts w:ascii="宋体" w:eastAsia="宋体" w:hAnsi="宋体" w:cs="宋体" w:hint="eastAsia"/>
          <w:sz w:val="21"/>
          <w:szCs w:val="21"/>
        </w:rPr>
      </w:pPr>
      <w:r>
        <w:rPr>
          <w:rFonts w:ascii="宋体" w:eastAsia="宋体" w:hAnsi="宋体" w:cs="宋体" w:hint="eastAsia"/>
          <w:sz w:val="21"/>
          <w:szCs w:val="21"/>
        </w:rPr>
        <w:t>③</w:t>
      </w:r>
      <w:r>
        <w:rPr>
          <w:rFonts w:ascii="宋体" w:eastAsia="宋体" w:hAnsi="宋体" w:cs="宋体" w:hint="eastAsia"/>
          <w:position w:val="-4"/>
          <w:sz w:val="21"/>
          <w:szCs w:val="21"/>
        </w:rPr>
        <w:object>
          <v:shape id="_x0000_i1032" type="#_x0000_t75" style="width:44pt;height:15pt" o:oleicon="f" o:ole="" coordsize="21600,21600" o:preferrelative="t" filled="f" stroked="f">
            <v:imagedata r:id="rId25" o:title=""/>
            <o:lock v:ext="edit" aspectratio="t"/>
            <w10:anchorlock/>
          </v:shape>
          <o:OLEObject Type="Embed" ProgID="Equation.3" ShapeID="_x0000_i1032" DrawAspect="Content" ObjectID="_1468075732" r:id="rId26"/>
        </w:objec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适用于纯电阻电路，一般用于串联电路</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4.单位：</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国际单位：瓦特（W），简称瓦；或焦每秒（J/s）    1W=1J/s</w:t>
      </w:r>
    </w:p>
    <w:p>
      <w:pPr>
        <w:keepNext w:val="0"/>
        <w:keepLines w:val="0"/>
        <w:pageBreakBefore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常用单位：千瓦（kW）    1kW=1000W</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5.物理意义：表示电流做功快慢（用电器消耗电能的快慢）；</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 xml:space="preserve">  说明：20W的物理意义：电流在1秒内做的功是20J（用电器在1秒内消耗的电能是20J）；</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6.概念区分：</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（1）电功和电功率：电功表示消耗电能的多少，电功率表示消耗电能的快慢；</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（2）千瓦和千瓦时：千瓦是电功率的单位，千瓦时是电功单位；</w:t>
      </w:r>
    </w:p>
    <w:p>
      <w:pPr>
        <w:keepNext w:val="0"/>
        <w:keepLines w:val="0"/>
        <w:pageBreakBefore w:val="0"/>
        <w:widowControl w:val="0"/>
        <w:kinsoku/>
        <w:wordWrap/>
        <w:overflowPunct/>
        <w:topLinePunct w:val="0"/>
        <w:autoSpaceDE/>
        <w:autoSpaceDN/>
        <w:bidi w:val="0"/>
        <w:adjustRightInd/>
        <w:snapToGrid w:val="0"/>
        <w:spacing w:line="300" w:lineRule="auto"/>
        <w:ind w:left="735" w:hanging="735" w:hangingChars="350"/>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（3）电能表测量的是电功，而不是电功率；</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7.串联电路的电功：</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（1）电功率之比等于电阻之比：</w:t>
      </w:r>
      <w:r>
        <w:rPr>
          <w:rFonts w:ascii="宋体" w:eastAsia="宋体" w:hAnsi="宋体" w:cs="宋体" w:hint="eastAsia"/>
          <w:position w:val="-30"/>
          <w:sz w:val="21"/>
          <w:szCs w:val="21"/>
          <w:lang w:val="en-US" w:eastAsia="zh-CN"/>
        </w:rPr>
        <w:object>
          <v:shape id="_x0000_i1033" type="#_x0000_t75" style="width:98pt;height:34pt" o:oleicon="f" o:ole="" coordsize="21600,21600" o:preferrelative="t" filled="f" stroked="f">
            <v:imagedata r:id="rId27" o:title=""/>
            <o:lock v:ext="edit" aspectratio="t"/>
            <w10:anchorlock/>
          </v:shape>
          <o:OLEObject Type="Embed" ProgID="Equation.3" ShapeID="_x0000_i1033" DrawAspect="Content" ObjectID="_1468075733" r:id="rId28"/>
        </w:object>
      </w:r>
      <w:r>
        <w:rPr>
          <w:rFonts w:ascii="宋体" w:eastAsia="宋体" w:hAnsi="宋体" w:cs="宋体" w:hint="eastAsia"/>
          <w:sz w:val="21"/>
          <w:szCs w:val="21"/>
          <w:lang w:val="en-US" w:eastAsia="zh-CN"/>
        </w:rPr>
        <w:t>；</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总功率等于各用电器的功率之和：</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n</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8.并联电路的电功：</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电功率之比等于电阻的倒数之比：</w:t>
      </w:r>
      <w:r>
        <w:rPr>
          <w:rFonts w:ascii="宋体" w:eastAsia="宋体" w:hAnsi="宋体" w:cs="宋体" w:hint="eastAsia"/>
          <w:position w:val="-30"/>
          <w:sz w:val="21"/>
          <w:szCs w:val="21"/>
          <w:lang w:val="en-US" w:eastAsia="zh-CN"/>
        </w:rPr>
        <w:object>
          <v:shape id="_x0000_i1034" type="#_x0000_t75" style="width:94pt;height:34pt" o:oleicon="f" o:ole="" coordsize="21600,21600" o:preferrelative="t" filled="f" stroked="f">
            <v:imagedata r:id="rId29" o:title=""/>
            <o:lock v:ext="edit" aspectratio="t"/>
            <w10:anchorlock/>
          </v:shape>
          <o:OLEObject Type="Embed" ProgID="Equation.3" ShapeID="_x0000_i1034" DrawAspect="Content" ObjectID="_1468075734" r:id="rId30"/>
        </w:object>
      </w:r>
      <w:r>
        <w:rPr>
          <w:rFonts w:ascii="宋体" w:eastAsia="宋体" w:hAnsi="宋体" w:cs="宋体" w:hint="eastAsia"/>
          <w:sz w:val="21"/>
          <w:szCs w:val="21"/>
          <w:lang w:val="en-US" w:eastAsia="zh-CN"/>
        </w:rPr>
        <w:t>；</w:t>
      </w:r>
    </w:p>
    <w:p>
      <w:pPr>
        <w:pStyle w:val="DefaultParagraph"/>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总功率等于各用电器的功率之和：</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n</w:t>
      </w:r>
    </w:p>
    <w:p>
      <w:pPr>
        <w:pStyle w:val="DefaultParagraph"/>
        <w:keepNext w:val="0"/>
        <w:keepLines w:val="0"/>
        <w:pageBreakBefore w:val="0"/>
        <w:kinsoku/>
        <w:wordWrap/>
        <w:overflowPunct/>
        <w:topLinePunct w:val="0"/>
        <w:autoSpaceDE/>
        <w:autoSpaceDN/>
        <w:bidi w:val="0"/>
        <w:adjustRightInd/>
        <w:snapToGrid w:val="0"/>
        <w:spacing w:line="300" w:lineRule="auto"/>
        <w:ind w:firstLine="420" w:firstLineChars="200"/>
        <w:textAlignment w:val="auto"/>
        <w:rPr>
          <w:rFonts w:ascii="宋体" w:eastAsia="宋体" w:hAnsi="宋体" w:cs="宋体" w:hint="eastAsia"/>
          <w:b/>
          <w:bCs/>
          <w:color w:val="FF0000"/>
          <w:sz w:val="21"/>
          <w:szCs w:val="21"/>
        </w:rPr>
      </w:pPr>
      <w:r>
        <w:rPr>
          <w:rFonts w:ascii="宋体" w:eastAsia="宋体" w:hAnsi="宋体" w:cs="宋体" w:hint="eastAsia"/>
          <w:sz w:val="21"/>
          <w:szCs w:val="21"/>
        </w:rPr>
        <w:t>无论用电器串联或并联，计算在一定时间所做的总</w:t>
      </w:r>
      <w:r>
        <w:rPr>
          <w:rFonts w:ascii="宋体" w:eastAsia="宋体" w:hAnsi="宋体" w:cs="宋体" w:hint="eastAsia"/>
          <w:sz w:val="21"/>
          <w:szCs w:val="21"/>
          <w:lang w:eastAsia="zh-CN"/>
        </w:rPr>
        <w:t>功：</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1</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2</w:t>
      </w:r>
      <w:r>
        <w:rPr>
          <w:rFonts w:ascii="宋体" w:eastAsia="宋体" w:hAnsi="宋体" w:cs="宋体" w:hint="eastAsia"/>
          <w:b/>
          <w:bCs/>
          <w:color w:val="FF0000"/>
          <w:sz w:val="21"/>
          <w:szCs w:val="21"/>
        </w:rPr>
        <w:t>+…+</w:t>
      </w:r>
      <w:r>
        <w:rPr>
          <w:rFonts w:ascii="宋体" w:eastAsia="宋体" w:hAnsi="宋体" w:cs="宋体" w:hint="eastAsia"/>
          <w:b/>
          <w:bCs/>
          <w:color w:val="FF0000"/>
          <w:sz w:val="21"/>
          <w:szCs w:val="21"/>
          <w:lang w:val="en-US" w:eastAsia="zh-CN"/>
        </w:rPr>
        <w:t>P</w:t>
      </w:r>
      <w:r>
        <w:rPr>
          <w:rFonts w:ascii="宋体" w:eastAsia="宋体" w:hAnsi="宋体" w:cs="宋体" w:hint="eastAsia"/>
          <w:b/>
          <w:bCs/>
          <w:color w:val="FF0000"/>
          <w:sz w:val="21"/>
          <w:szCs w:val="21"/>
          <w:vertAlign w:val="subscript"/>
        </w:rPr>
        <w:t>n</w:t>
      </w:r>
    </w:p>
    <w:p>
      <w:pPr>
        <w:keepNext w:val="0"/>
        <w:keepLines w:val="0"/>
        <w:pageBreakBefore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9.额定电压、实际电压、额定功率、实际功率：</w:t>
      </w:r>
    </w:p>
    <w:p>
      <w:pPr>
        <w:keepNext w:val="0"/>
        <w:keepLines w:val="0"/>
        <w:pageBreakBefore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（1）</w:t>
      </w:r>
      <w:r>
        <w:rPr>
          <w:rFonts w:ascii="宋体" w:eastAsia="宋体" w:hAnsi="宋体" w:cs="宋体" w:hint="eastAsia"/>
          <w:sz w:val="21"/>
          <w:szCs w:val="21"/>
        </w:rPr>
        <w:t>额定电压：用电器</w:t>
      </w:r>
      <w:r>
        <w:rPr>
          <w:rFonts w:ascii="宋体" w:eastAsia="宋体" w:hAnsi="宋体" w:cs="宋体" w:hint="eastAsia"/>
          <w:b/>
          <w:bCs/>
          <w:color w:val="FF0000"/>
          <w:sz w:val="21"/>
          <w:szCs w:val="21"/>
          <w:u w:val="single"/>
        </w:rPr>
        <w:t xml:space="preserve"> 正常工作 </w:t>
      </w:r>
      <w:r>
        <w:rPr>
          <w:rFonts w:ascii="宋体" w:eastAsia="宋体" w:hAnsi="宋体" w:cs="宋体" w:hint="eastAsia"/>
          <w:sz w:val="21"/>
          <w:szCs w:val="21"/>
        </w:rPr>
        <w:t>时的电压。</w:t>
      </w:r>
      <w:r>
        <w:rPr>
          <w:rFonts w:ascii="宋体" w:eastAsia="宋体" w:hAnsi="宋体" w:cs="宋体" w:hint="eastAsia"/>
          <w:sz w:val="21"/>
          <w:szCs w:val="21"/>
          <w:lang w:eastAsia="zh-CN"/>
        </w:rPr>
        <w:t>（此时的电流叫</w:t>
      </w:r>
      <w:r>
        <w:rPr>
          <w:rFonts w:ascii="宋体" w:eastAsia="宋体" w:hAnsi="宋体" w:cs="宋体" w:hint="eastAsia"/>
          <w:b/>
          <w:bCs/>
          <w:color w:val="FF0000"/>
          <w:sz w:val="21"/>
          <w:szCs w:val="21"/>
          <w:lang w:eastAsia="zh-CN"/>
        </w:rPr>
        <w:t>额定电流</w:t>
      </w:r>
      <w:r>
        <w:rPr>
          <w:rFonts w:ascii="宋体" w:eastAsia="宋体" w:hAnsi="宋体" w:cs="宋体" w:hint="eastAsia"/>
          <w:sz w:val="21"/>
          <w:szCs w:val="21"/>
          <w:lang w:eastAsia="zh-CN"/>
        </w:rPr>
        <w:t>）</w:t>
      </w:r>
    </w:p>
    <w:p>
      <w:pPr>
        <w:keepNext w:val="0"/>
        <w:keepLines w:val="0"/>
        <w:pageBreakBefore w:val="0"/>
        <w:kinsoku/>
        <w:wordWrap/>
        <w:overflowPunct/>
        <w:topLinePunct w:val="0"/>
        <w:autoSpaceDE/>
        <w:autoSpaceDN/>
        <w:bidi w:val="0"/>
        <w:adjustRightInd/>
        <w:snapToGrid w:val="0"/>
        <w:spacing w:line="300" w:lineRule="auto"/>
        <w:ind w:left="523" w:hanging="523" w:hangingChars="249"/>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额定功率：用电器在</w:t>
      </w:r>
      <w:r>
        <w:rPr>
          <w:rFonts w:ascii="宋体" w:eastAsia="宋体" w:hAnsi="宋体" w:cs="宋体" w:hint="eastAsia"/>
          <w:b/>
          <w:bCs/>
          <w:color w:val="FF0000"/>
          <w:sz w:val="21"/>
          <w:szCs w:val="21"/>
          <w:u w:val="single"/>
        </w:rPr>
        <w:t xml:space="preserve"> 额定电压 </w:t>
      </w:r>
      <w:r>
        <w:rPr>
          <w:rFonts w:ascii="宋体" w:eastAsia="宋体" w:hAnsi="宋体" w:cs="宋体" w:hint="eastAsia"/>
          <w:sz w:val="21"/>
          <w:szCs w:val="21"/>
        </w:rPr>
        <w:t>下的功率：</w:t>
      </w:r>
      <w:r>
        <w:rPr>
          <w:rFonts w:ascii="宋体" w:eastAsia="宋体" w:hAnsi="宋体" w:cs="宋体" w:hint="eastAsia"/>
          <w:position w:val="-24"/>
          <w:sz w:val="21"/>
          <w:szCs w:val="21"/>
        </w:rPr>
        <w:object>
          <v:shape id="_x0000_i1035" type="#_x0000_t75" style="width:101pt;height:35pt" o:oleicon="f" o:ole="" coordsize="21600,21600" o:preferrelative="t" filled="f" stroked="f">
            <v:imagedata r:id="rId31" o:title=""/>
            <o:lock v:ext="edit" aspectratio="t"/>
            <w10:anchorlock/>
          </v:shape>
          <o:OLEObject Type="Embed" ProgID="Equation.3" ShapeID="_x0000_i1035" DrawAspect="Content" ObjectID="_1468075735" r:id="rId32"/>
        </w:object>
      </w:r>
    </w:p>
    <w:p>
      <w:pPr>
        <w:keepNext w:val="0"/>
        <w:keepLines w:val="0"/>
        <w:pageBreakBefore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实际功率：用电器在实际电压下的功率：</w:t>
      </w:r>
    </w:p>
    <w:p>
      <w:pPr>
        <w:keepNext w:val="0"/>
        <w:keepLines w:val="0"/>
        <w:pageBreakBefore w:val="0"/>
        <w:kinsoku/>
        <w:wordWrap/>
        <w:overflowPunct/>
        <w:topLinePunct w:val="0"/>
        <w:autoSpaceDE/>
        <w:autoSpaceDN/>
        <w:bidi w:val="0"/>
        <w:adjustRightInd/>
        <w:snapToGrid w:val="0"/>
        <w:spacing w:line="300" w:lineRule="auto"/>
        <w:ind w:firstLine="465"/>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当用电器的电阻不变时：</w:t>
      </w:r>
      <w:r>
        <w:rPr>
          <w:rFonts w:ascii="宋体" w:eastAsia="宋体" w:hAnsi="宋体" w:cs="宋体" w:hint="eastAsia"/>
          <w:position w:val="-32"/>
          <w:sz w:val="21"/>
          <w:szCs w:val="21"/>
          <w:lang w:eastAsia="zh-CN"/>
        </w:rPr>
        <w:object>
          <v:shape id="_x0000_i1036" type="#_x0000_t75" style="width:73pt;height:38pt" o:oleicon="f" o:ole="" coordsize="21600,21600" o:preferrelative="t" filled="f" stroked="f">
            <v:imagedata r:id="rId33" o:title=""/>
            <o:lock v:ext="edit" aspectratio="t"/>
            <w10:anchorlock/>
          </v:shape>
          <o:OLEObject Type="Embed" ProgID="Equation.3" ShapeID="_x0000_i1036" DrawAspect="Content" ObjectID="_1468075736" r:id="rId34"/>
        </w:object>
      </w:r>
      <w:r>
        <w:rPr>
          <w:rFonts w:ascii="宋体" w:eastAsia="宋体" w:hAnsi="宋体" w:cs="宋体" w:hint="eastAsia"/>
          <w:sz w:val="21"/>
          <w:szCs w:val="21"/>
          <w:lang w:eastAsia="zh-CN"/>
        </w:rPr>
        <w:t>；可得：</w:t>
      </w:r>
      <w:r>
        <w:rPr>
          <w:rFonts w:ascii="宋体" w:eastAsia="宋体" w:hAnsi="宋体" w:cs="宋体" w:hint="eastAsia"/>
          <w:position w:val="-32"/>
          <w:sz w:val="21"/>
          <w:szCs w:val="21"/>
        </w:rPr>
        <w:object>
          <v:shape id="_x0000_i1037" type="#_x0000_t75" style="width:81pt;height:37pt" o:oleicon="f" o:ole="" coordsize="21600,21600" o:preferrelative="t" filled="f" stroked="f">
            <v:imagedata r:id="rId35" o:title=""/>
            <o:lock v:ext="edit" aspectratio="t"/>
            <w10:anchorlock/>
          </v:shape>
          <o:OLEObject Type="Embed" ProgID="Equation.3" ShapeID="_x0000_i1037" DrawAspect="Content" ObjectID="_1468075737" r:id="rId36"/>
        </w:object>
      </w:r>
    </w:p>
    <w:p>
      <w:pPr>
        <w:keepNext w:val="0"/>
        <w:keepLines w:val="0"/>
        <w:pageBreakBefore w:val="0"/>
        <w:kinsoku/>
        <w:wordWrap/>
        <w:overflowPunct/>
        <w:topLinePunct w:val="0"/>
        <w:autoSpaceDE/>
        <w:autoSpaceDN/>
        <w:bidi w:val="0"/>
        <w:adjustRightInd/>
        <w:snapToGrid w:val="0"/>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（4）用电器在实际电压与额定电压时的工作情况对比：</w:t>
      </w:r>
    </w:p>
    <w:p>
      <w:pPr>
        <w:keepNext w:val="0"/>
        <w:keepLines w:val="0"/>
        <w:pageBreakBefore w:val="0"/>
        <w:kinsoku/>
        <w:wordWrap/>
        <w:overflowPunct/>
        <w:topLinePunct w:val="0"/>
        <w:autoSpaceDE/>
        <w:autoSpaceDN/>
        <w:bidi w:val="0"/>
        <w:adjustRightInd/>
        <w:snapToGrid w:val="0"/>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①当</w:t>
      </w:r>
      <w:r>
        <w:rPr>
          <w:rFonts w:ascii="宋体" w:eastAsia="宋体" w:hAnsi="宋体" w:cs="宋体" w:hint="eastAsia"/>
          <w:position w:val="-14"/>
          <w:sz w:val="21"/>
          <w:szCs w:val="21"/>
        </w:rPr>
        <w:object>
          <v:shape id="_x0000_i1038" type="#_x0000_t75" style="width:114pt;height:19pt" o:oleicon="f" o:ole="" coordsize="21600,21600" o:preferrelative="t" filled="f" stroked="f">
            <v:imagedata r:id="rId37" o:title=""/>
            <o:lock v:ext="edit" aspectratio="t"/>
            <w10:anchorlock/>
          </v:shape>
          <o:OLEObject Type="Embed" ProgID="Equation.3" ShapeID="_x0000_i1038" DrawAspect="Content" ObjectID="_1468075738" r:id="rId38"/>
        </w:object>
      </w:r>
      <w:r>
        <w:rPr>
          <w:rFonts w:ascii="宋体" w:eastAsia="宋体" w:hAnsi="宋体" w:cs="宋体" w:hint="eastAsia"/>
          <w:sz w:val="21"/>
          <w:szCs w:val="21"/>
        </w:rPr>
        <w:t>，用电器正常工作（灯正常发光）；</w:t>
      </w:r>
    </w:p>
    <w:p>
      <w:pPr>
        <w:keepNext w:val="0"/>
        <w:keepLines w:val="0"/>
        <w:pageBreakBefore w:val="0"/>
        <w:kinsoku/>
        <w:wordWrap/>
        <w:overflowPunct/>
        <w:topLinePunct w:val="0"/>
        <w:autoSpaceDE/>
        <w:autoSpaceDN/>
        <w:bidi w:val="0"/>
        <w:adjustRightInd/>
        <w:snapToGrid w:val="0"/>
        <w:spacing w:line="300" w:lineRule="auto"/>
        <w:ind w:left="720" w:hanging="512" w:leftChars="99" w:hangingChars="244"/>
        <w:jc w:val="left"/>
        <w:textAlignment w:val="auto"/>
        <w:rPr>
          <w:rFonts w:ascii="宋体" w:eastAsia="宋体" w:hAnsi="宋体" w:cs="宋体" w:hint="eastAsia"/>
          <w:sz w:val="21"/>
          <w:szCs w:val="21"/>
        </w:rPr>
      </w:pPr>
      <w:r>
        <w:rPr>
          <w:rFonts w:ascii="宋体" w:eastAsia="宋体" w:hAnsi="宋体" w:cs="宋体" w:hint="eastAsia"/>
          <w:sz w:val="21"/>
          <w:szCs w:val="21"/>
        </w:rPr>
        <w:t> ②当</w:t>
      </w:r>
      <w:r>
        <w:rPr>
          <w:rFonts w:ascii="宋体" w:eastAsia="宋体" w:hAnsi="宋体" w:cs="宋体" w:hint="eastAsia"/>
          <w:position w:val="-14"/>
          <w:sz w:val="21"/>
          <w:szCs w:val="21"/>
        </w:rPr>
        <w:object>
          <v:shape id="_x0000_i1039" type="#_x0000_t75" style="width:114pt;height:19pt" o:oleicon="f" o:ole="" coordsize="21600,21600" o:preferrelative="t" filled="f" stroked="f">
            <v:imagedata r:id="rId39" o:title=""/>
            <o:lock v:ext="edit" aspectratio="t"/>
            <w10:anchorlock/>
          </v:shape>
          <o:OLEObject Type="Embed" ProgID="Equation.3" ShapeID="_x0000_i1039" DrawAspect="Content" ObjectID="_1468075739" r:id="rId40"/>
        </w:object>
      </w:r>
      <w:r>
        <w:rPr>
          <w:rFonts w:ascii="宋体" w:eastAsia="宋体" w:hAnsi="宋体" w:cs="宋体" w:hint="eastAsia"/>
          <w:sz w:val="21"/>
          <w:szCs w:val="21"/>
        </w:rPr>
        <w:t>，用电器不能正常工作（灯光暗淡）；</w:t>
      </w:r>
    </w:p>
    <w:p>
      <w:pPr>
        <w:keepNext w:val="0"/>
        <w:keepLines w:val="0"/>
        <w:pageBreakBefore w:val="0"/>
        <w:kinsoku/>
        <w:wordWrap/>
        <w:overflowPunct/>
        <w:topLinePunct w:val="0"/>
        <w:autoSpaceDE/>
        <w:autoSpaceDN/>
        <w:bidi w:val="0"/>
        <w:adjustRightInd/>
        <w:snapToGrid w:val="0"/>
        <w:spacing w:line="300" w:lineRule="auto"/>
        <w:ind w:firstLine="420" w:firstLineChars="200"/>
        <w:jc w:val="left"/>
        <w:textAlignment w:val="auto"/>
        <w:rPr>
          <w:rFonts w:ascii="宋体" w:eastAsia="宋体" w:hAnsi="宋体" w:cs="宋体" w:hint="eastAsia"/>
          <w:bCs/>
          <w:color w:val="000000"/>
          <w:sz w:val="21"/>
          <w:szCs w:val="21"/>
          <w:shd w:val="clear" w:color="auto" w:fill="FFFFFF"/>
          <w:lang w:val="en-US" w:eastAsia="zh-CN"/>
        </w:rPr>
      </w:pPr>
      <w:r>
        <w:rPr>
          <w:rFonts w:ascii="宋体" w:eastAsia="宋体" w:hAnsi="宋体" w:cs="宋体" w:hint="eastAsia"/>
          <w:sz w:val="21"/>
          <w:szCs w:val="21"/>
        </w:rPr>
        <w:t>③当</w:t>
      </w:r>
      <w:r>
        <w:rPr>
          <w:rFonts w:ascii="宋体" w:eastAsia="宋体" w:hAnsi="宋体" w:cs="宋体" w:hint="eastAsia"/>
          <w:position w:val="-14"/>
          <w:sz w:val="21"/>
          <w:szCs w:val="21"/>
        </w:rPr>
        <w:object>
          <v:shape id="_x0000_i1040" type="#_x0000_t75" style="width:114pt;height:19pt" o:oleicon="f" o:ole="" coordsize="21600,21600" o:preferrelative="t" filled="f" stroked="f">
            <v:imagedata r:id="rId41" o:title=""/>
            <o:lock v:ext="edit" aspectratio="t"/>
            <w10:anchorlock/>
          </v:shape>
          <o:OLEObject Type="Embed" ProgID="Equation.3" ShapeID="_x0000_i1040" DrawAspect="Content" ObjectID="_1468075740" r:id="rId42"/>
        </w:object>
      </w:r>
      <w:r>
        <w:rPr>
          <w:rFonts w:ascii="宋体" w:eastAsia="宋体" w:hAnsi="宋体" w:cs="宋体" w:hint="eastAsia"/>
          <w:sz w:val="21"/>
          <w:szCs w:val="21"/>
        </w:rPr>
        <w:t>，用电器不能正常工作（灯光较亮），有时会损坏用电器；</w:t>
      </w:r>
    </w:p>
    <w:p>
      <w:pPr>
        <w:keepNext w:val="0"/>
        <w:keepLines w:val="0"/>
        <w:pageBreakBefore w:val="0"/>
        <w:kinsoku/>
        <w:wordWrap/>
        <w:overflowPunct/>
        <w:topLinePunct w:val="0"/>
        <w:autoSpaceDE/>
        <w:autoSpaceDN/>
        <w:bidi w:val="0"/>
        <w:adjustRightInd/>
        <w:snapToGrid w:val="0"/>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4】</w:t>
      </w:r>
      <w:r>
        <w:rPr>
          <w:rFonts w:ascii="宋体" w:eastAsia="宋体" w:hAnsi="宋体" w:cs="宋体" w:hint="eastAsia"/>
          <w:sz w:val="21"/>
          <w:szCs w:val="21"/>
        </w:rPr>
        <w:t>下列关于电功和电功率说法中正确的是（　　）</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A．用电器电功率越大，所做电功就越多</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B．用电器做的电功越多，电功率就越大</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C．用电器电功率越大，所做电功就越少</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D．用电器电功率越大，所做电功就越快</w:t>
      </w:r>
    </w:p>
    <w:p>
      <w:pPr>
        <w:keepNext w:val="0"/>
        <w:keepLines w:val="0"/>
        <w:pageBreakBefore w:val="0"/>
        <w:kinsoku/>
        <w:wordWrap/>
        <w:overflowPunct/>
        <w:topLinePunct w:val="0"/>
        <w:autoSpaceDE/>
        <w:autoSpaceDN/>
        <w:bidi w:val="0"/>
        <w:adjustRightInd/>
        <w:snapToGrid w:val="0"/>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4】</w:t>
      </w:r>
      <w:r>
        <w:rPr>
          <w:rFonts w:ascii="宋体" w:eastAsia="宋体" w:hAnsi="宋体" w:cs="宋体" w:hint="eastAsia"/>
          <w:sz w:val="21"/>
          <w:szCs w:val="21"/>
        </w:rPr>
        <w:t>下列关于电功、电功率的说法中正确的是（　　）</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A．电能表转盘转得越快，电能表所在电路消耗的电能越多</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B．用电器消耗的电功率越小，则电流做的功就越少</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C．对某一用电器而言，消耗的实际功率是由实际电压决定的</w:t>
      </w:r>
    </w:p>
    <w:p>
      <w:pPr>
        <w:pStyle w:val="DefaultParagraph"/>
        <w:keepNext w:val="0"/>
        <w:keepLines w:val="0"/>
        <w:pageBreakBefore w:val="0"/>
        <w:kinsoku/>
        <w:wordWrap/>
        <w:overflowPunct/>
        <w:topLinePunct w:val="0"/>
        <w:autoSpaceDE/>
        <w:autoSpaceDN/>
        <w:bidi w:val="0"/>
        <w:adjustRightInd/>
        <w:snapToGrid w:val="0"/>
        <w:spacing w:line="300" w:lineRule="auto"/>
        <w:ind w:firstLine="210" w:firstLineChars="10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D．通过用电器的电流做功越多，则用电器功率就越大</w:t>
      </w: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b/>
          <w:bCs/>
          <w:i w:val="0"/>
          <w:iCs w:val="0"/>
          <w:color w:val="00B0F0"/>
          <w:sz w:val="21"/>
          <w:szCs w:val="21"/>
          <w:lang w:eastAsia="zh-CN"/>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4384" behindDoc="1" locked="0" layoutInCell="1" allowOverlap="1">
            <wp:simplePos x="0" y="0"/>
            <wp:positionH relativeFrom="column">
              <wp:posOffset>4032885</wp:posOffset>
            </wp:positionH>
            <wp:positionV relativeFrom="paragraph">
              <wp:posOffset>411480</wp:posOffset>
            </wp:positionV>
            <wp:extent cx="1676400" cy="1114425"/>
            <wp:effectExtent l="0" t="0" r="0" b="0"/>
            <wp:wrapNone/>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20262" name="图片24" descr="菁优网：http://www.jyeoo.com"/>
                    <pic:cNvPicPr>
                      <a:picLocks noChangeAspect="1"/>
                    </pic:cNvPicPr>
                  </pic:nvPicPr>
                  <pic:blipFill>
                    <a:blip xmlns:r="http://schemas.openxmlformats.org/officeDocument/2006/relationships" r:embed="rId43" cstate="print"/>
                    <a:stretch>
                      <a:fillRect/>
                    </a:stretch>
                  </pic:blipFill>
                  <pic:spPr>
                    <a:xfrm>
                      <a:off x="0" y="0"/>
                      <a:ext cx="1676400" cy="111442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5】</w:t>
      </w:r>
      <w:r>
        <w:rPr>
          <w:rFonts w:ascii="宋体" w:eastAsia="宋体" w:hAnsi="宋体" w:cs="宋体" w:hint="eastAsia"/>
          <w:sz w:val="21"/>
          <w:szCs w:val="21"/>
        </w:rPr>
        <w:t>如图所示电路，灯L上标有“3V 0.9W”字样，电源电压恒为4.5V，灯L的电阻保持不变</w:t>
      </w:r>
      <w:r>
        <w:rPr>
          <w:rFonts w:ascii="宋体" w:eastAsia="宋体" w:hAnsi="宋体" w:cs="宋体" w:hint="eastAsia"/>
          <w:sz w:val="21"/>
          <w:szCs w:val="21"/>
          <w:lang w:eastAsia="zh-CN"/>
        </w:rPr>
        <w:t>。</w:t>
      </w:r>
      <w:r>
        <w:rPr>
          <w:rFonts w:ascii="宋体" w:eastAsia="宋体" w:hAnsi="宋体" w:cs="宋体" w:hint="eastAsia"/>
          <w:sz w:val="21"/>
          <w:szCs w:val="21"/>
        </w:rPr>
        <w:t>求：</w:t>
      </w:r>
    </w:p>
    <w:p>
      <w:pPr>
        <w:keepNext w:val="0"/>
        <w:keepLines w:val="0"/>
        <w:pageBreakBefore w:val="0"/>
        <w:kinsoku/>
        <w:wordWrap/>
        <w:overflowPunct/>
        <w:topLinePunct w:val="0"/>
        <w:autoSpaceDE/>
        <w:autoSpaceDN/>
        <w:bidi w:val="0"/>
        <w:adjustRightInd/>
        <w:snapToGrid w:val="0"/>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（1）灯L的电阻；</w:t>
      </w:r>
    </w:p>
    <w:p>
      <w:pPr>
        <w:keepNext w:val="0"/>
        <w:keepLines w:val="0"/>
        <w:pageBreakBefore w:val="0"/>
        <w:kinsoku/>
        <w:wordWrap/>
        <w:overflowPunct/>
        <w:topLinePunct w:val="0"/>
        <w:autoSpaceDE/>
        <w:autoSpaceDN/>
        <w:bidi w:val="0"/>
        <w:adjustRightInd/>
        <w:snapToGrid w:val="0"/>
        <w:spacing w:line="300" w:lineRule="auto"/>
        <w:ind w:right="0"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（2）灯L正常工作时，滑动变阻器的电功率。</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5408" behindDoc="1" locked="0" layoutInCell="1" allowOverlap="1">
            <wp:simplePos x="0" y="0"/>
            <wp:positionH relativeFrom="column">
              <wp:posOffset>4759960</wp:posOffset>
            </wp:positionH>
            <wp:positionV relativeFrom="paragraph">
              <wp:posOffset>215265</wp:posOffset>
            </wp:positionV>
            <wp:extent cx="1028700" cy="1085850"/>
            <wp:effectExtent l="0" t="0" r="0" b="0"/>
            <wp:wrapNone/>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97658" name="图片24" descr="菁优网：http://www.jyeoo.com"/>
                    <pic:cNvPicPr>
                      <a:picLocks noChangeAspect="1"/>
                    </pic:cNvPicPr>
                  </pic:nvPicPr>
                  <pic:blipFill>
                    <a:blip xmlns:r="http://schemas.openxmlformats.org/officeDocument/2006/relationships" r:embed="rId44" cstate="print"/>
                    <a:stretch>
                      <a:fillRect/>
                    </a:stretch>
                  </pic:blipFill>
                  <pic:spPr>
                    <a:xfrm>
                      <a:off x="0" y="0"/>
                      <a:ext cx="1028700" cy="108585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5】</w:t>
      </w:r>
      <w:r>
        <w:rPr>
          <w:rFonts w:ascii="宋体" w:eastAsia="宋体" w:hAnsi="宋体" w:cs="宋体" w:hint="eastAsia"/>
          <w:sz w:val="21"/>
          <w:szCs w:val="21"/>
        </w:rPr>
        <w:t>如图所示，电路中定值电阻R</w:t>
      </w:r>
      <w:r>
        <w:rPr>
          <w:rFonts w:ascii="宋体" w:eastAsia="宋体" w:hAnsi="宋体" w:cs="宋体" w:hint="eastAsia"/>
          <w:sz w:val="21"/>
          <w:szCs w:val="21"/>
          <w:vertAlign w:val="subscript"/>
        </w:rPr>
        <w:t>1</w:t>
      </w:r>
      <w:r>
        <w:rPr>
          <w:rFonts w:ascii="宋体" w:eastAsia="宋体" w:hAnsi="宋体" w:cs="宋体" w:hint="eastAsia"/>
          <w:sz w:val="21"/>
          <w:szCs w:val="21"/>
        </w:rPr>
        <w:t>和R</w:t>
      </w:r>
      <w:r>
        <w:rPr>
          <w:rFonts w:ascii="宋体" w:eastAsia="宋体" w:hAnsi="宋体" w:cs="宋体" w:hint="eastAsia"/>
          <w:sz w:val="21"/>
          <w:szCs w:val="21"/>
          <w:vertAlign w:val="subscript"/>
        </w:rPr>
        <w:t>2</w:t>
      </w:r>
      <w:r>
        <w:rPr>
          <w:rFonts w:ascii="宋体" w:eastAsia="宋体" w:hAnsi="宋体" w:cs="宋体" w:hint="eastAsia"/>
          <w:sz w:val="21"/>
          <w:szCs w:val="21"/>
        </w:rPr>
        <w:t>并联在电压为6V的电源上，当开关S闭合时，电流表A</w:t>
      </w:r>
      <w:r>
        <w:rPr>
          <w:rFonts w:ascii="宋体" w:eastAsia="宋体" w:hAnsi="宋体" w:cs="宋体" w:hint="eastAsia"/>
          <w:sz w:val="21"/>
          <w:szCs w:val="21"/>
          <w:vertAlign w:val="subscript"/>
        </w:rPr>
        <w:t>1</w:t>
      </w:r>
      <w:r>
        <w:rPr>
          <w:rFonts w:ascii="宋体" w:eastAsia="宋体" w:hAnsi="宋体" w:cs="宋体" w:hint="eastAsia"/>
          <w:sz w:val="21"/>
          <w:szCs w:val="21"/>
        </w:rPr>
        <w:t>的示数为0.6A，电流表A</w:t>
      </w:r>
      <w:r>
        <w:rPr>
          <w:rFonts w:ascii="宋体" w:eastAsia="宋体" w:hAnsi="宋体" w:cs="宋体" w:hint="eastAsia"/>
          <w:sz w:val="21"/>
          <w:szCs w:val="21"/>
          <w:vertAlign w:val="subscript"/>
        </w:rPr>
        <w:t>2</w:t>
      </w:r>
      <w:r>
        <w:rPr>
          <w:rFonts w:ascii="宋体" w:eastAsia="宋体" w:hAnsi="宋体" w:cs="宋体" w:hint="eastAsia"/>
          <w:sz w:val="21"/>
          <w:szCs w:val="21"/>
        </w:rPr>
        <w:t>的示数为0.2A。求：</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（1）定值电阻R</w:t>
      </w:r>
      <w:r>
        <w:rPr>
          <w:rFonts w:ascii="宋体" w:eastAsia="宋体" w:hAnsi="宋体" w:cs="宋体" w:hint="eastAsia"/>
          <w:sz w:val="21"/>
          <w:szCs w:val="21"/>
          <w:vertAlign w:val="subscript"/>
        </w:rPr>
        <w:t>1</w:t>
      </w:r>
      <w:r>
        <w:rPr>
          <w:rFonts w:ascii="宋体" w:eastAsia="宋体" w:hAnsi="宋体" w:cs="宋体" w:hint="eastAsia"/>
          <w:sz w:val="21"/>
          <w:szCs w:val="21"/>
        </w:rPr>
        <w:t>的大小；</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（2）电路中的总电流I</w:t>
      </w:r>
      <w:r>
        <w:rPr>
          <w:rFonts w:ascii="宋体" w:eastAsia="宋体" w:hAnsi="宋体" w:cs="宋体" w:hint="eastAsia"/>
          <w:sz w:val="21"/>
          <w:szCs w:val="21"/>
          <w:vertAlign w:val="subscript"/>
        </w:rPr>
        <w:t>总</w:t>
      </w:r>
      <w:r>
        <w:rPr>
          <w:rFonts w:ascii="宋体" w:eastAsia="宋体" w:hAnsi="宋体" w:cs="宋体" w:hint="eastAsia"/>
          <w:sz w:val="21"/>
          <w:szCs w:val="21"/>
        </w:rPr>
        <w:t>；</w:t>
      </w:r>
    </w:p>
    <w:p>
      <w:pPr>
        <w:keepNext w:val="0"/>
        <w:keepLines w:val="0"/>
        <w:pageBreakBefore w:val="0"/>
        <w:kinsoku/>
        <w:wordWrap/>
        <w:overflowPunct/>
        <w:topLinePunct w:val="0"/>
        <w:autoSpaceDE/>
        <w:autoSpaceDN/>
        <w:bidi w:val="0"/>
        <w:adjustRightInd/>
        <w:snapToGrid w:val="0"/>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（3）电路消耗的总功率。</w:t>
      </w: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right="0"/>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6】</w:t>
      </w:r>
      <w:r>
        <w:rPr>
          <w:rFonts w:ascii="宋体" w:eastAsia="宋体" w:hAnsi="宋体" w:cs="宋体" w:hint="eastAsia"/>
          <w:sz w:val="21"/>
          <w:szCs w:val="21"/>
        </w:rPr>
        <w:t>甲、乙两个小灯泡上分别标有“6V 3W”和“4V 2W”的字样，现在把它们按不同方式接在不同电路中（不考虑灯丝电阻的变化），下列判断不正确的是（　　）</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A．若把它们并联在4V电路中，乙灯正常发光</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B．若把它们并联在4V电路中，乙灯比甲灯亮</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C．若把它们串联在10V电路中，乙灯比甲灯亮</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D．若把它们串联在10V电路中，两灯都可以正常发光</w:t>
      </w: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6432" behindDoc="1" locked="0" layoutInCell="1" allowOverlap="1">
            <wp:simplePos x="0" y="0"/>
            <wp:positionH relativeFrom="column">
              <wp:posOffset>106680</wp:posOffset>
            </wp:positionH>
            <wp:positionV relativeFrom="paragraph">
              <wp:posOffset>415925</wp:posOffset>
            </wp:positionV>
            <wp:extent cx="1816735" cy="1304925"/>
            <wp:effectExtent l="0" t="0" r="2540" b="0"/>
            <wp:wrapNone/>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44226" name="图片24" descr="菁优网：http://www.jyeoo.com"/>
                    <pic:cNvPicPr>
                      <a:picLocks noChangeAspect="1"/>
                    </pic:cNvPicPr>
                  </pic:nvPicPr>
                  <pic:blipFill>
                    <a:blip xmlns:r="http://schemas.openxmlformats.org/officeDocument/2006/relationships" r:embed="rId45" cstate="print"/>
                    <a:stretch>
                      <a:fillRect/>
                    </a:stretch>
                  </pic:blipFill>
                  <pic:spPr>
                    <a:xfrm>
                      <a:off x="0" y="0"/>
                      <a:ext cx="1816735" cy="130492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6】</w:t>
      </w:r>
      <w:r>
        <w:rPr>
          <w:rFonts w:ascii="宋体" w:eastAsia="宋体" w:hAnsi="宋体" w:cs="宋体" w:hint="eastAsia"/>
          <w:sz w:val="21"/>
          <w:szCs w:val="21"/>
        </w:rPr>
        <w:t>标有“6V”字样的甲、乙两个小灯泡，它们的电流与电压变化的关系如图所示。下列判断正确的是（　　）</w:t>
      </w: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textAlignment w:val="auto"/>
        <w:rPr>
          <w:rFonts w:ascii="宋体" w:eastAsia="宋体" w:hAnsi="宋体" w:cs="宋体" w:hint="eastAsia"/>
          <w:sz w:val="21"/>
          <w:szCs w:val="21"/>
        </w:rPr>
      </w:pP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A．甲灯的额定功率小于乙灯的额定功率</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B．将甲、乙两个小灯泡串联在6V的电路中时甲灯比乙灯亮</w:t>
      </w:r>
    </w:p>
    <w:p>
      <w:pPr>
        <w:keepNext w:val="0"/>
        <w:keepLines w:val="0"/>
        <w:pageBreakBefore w:val="0"/>
        <w:kinsoku/>
        <w:wordWrap/>
        <w:overflowPunct/>
        <w:topLinePunct w:val="0"/>
        <w:autoSpaceDE/>
        <w:autoSpaceDN/>
        <w:bidi w:val="0"/>
        <w:adjustRightInd/>
        <w:snapToGrid w:val="0"/>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C．为保证灯泡不损坏，两灯串联时电路两端的电压不超过8V</w:t>
      </w:r>
    </w:p>
    <w:p>
      <w:pPr>
        <w:keepNext w:val="0"/>
        <w:keepLines w:val="0"/>
        <w:pageBreakBefore w:val="0"/>
        <w:kinsoku/>
        <w:wordWrap/>
        <w:overflowPunct/>
        <w:topLinePunct w:val="0"/>
        <w:autoSpaceDE/>
        <w:autoSpaceDN/>
        <w:bidi w:val="0"/>
        <w:adjustRightInd/>
        <w:snapToGrid w:val="0"/>
        <w:spacing w:line="300" w:lineRule="auto"/>
        <w:ind w:firstLine="210" w:firstLineChars="100"/>
        <w:textAlignment w:val="auto"/>
        <w:rPr>
          <w:rFonts w:ascii="宋体" w:eastAsia="宋体" w:hAnsi="宋体" w:cs="宋体" w:hint="eastAsia"/>
          <w:sz w:val="21"/>
          <w:szCs w:val="21"/>
        </w:rPr>
      </w:pPr>
      <w:r>
        <w:rPr>
          <w:rFonts w:ascii="宋体" w:eastAsia="宋体" w:hAnsi="宋体" w:cs="宋体" w:hint="eastAsia"/>
          <w:sz w:val="21"/>
          <w:szCs w:val="21"/>
        </w:rPr>
        <w:t>D．将甲、乙两个小灯泡并联在3V的电路中时它们的功率各自变为原来的一半</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宋体" w:eastAsia="宋体" w:hAnsi="宋体" w:cs="宋体" w:hint="eastAsia"/>
          <w:b/>
          <w:bCs/>
          <w:sz w:val="21"/>
          <w:szCs w:val="21"/>
          <w:lang w:val="en-US" w:eastAsia="zh-CN"/>
        </w:rPr>
      </w:pPr>
      <w:r>
        <w:rPr>
          <w:rFonts w:ascii="宋体" w:eastAsia="宋体" w:hAnsi="宋体" w:cs="宋体" w:hint="eastAsia"/>
          <w:b/>
          <w:bCs/>
          <w:sz w:val="21"/>
          <w:szCs w:val="21"/>
          <w:lang w:val="en-US" w:eastAsia="zh-CN"/>
        </w:rPr>
        <w:t>四、焦耳定律：</w:t>
      </w:r>
    </w:p>
    <w:p>
      <w:pPr>
        <w:keepNext w:val="0"/>
        <w:keepLines w:val="0"/>
        <w:pageBreakBefore w:val="0"/>
        <w:widowControl w:val="0"/>
        <w:kinsoku/>
        <w:wordWrap/>
        <w:overflowPunct/>
        <w:topLinePunct w:val="0"/>
        <w:autoSpaceDE/>
        <w:autoSpaceDN/>
        <w:bidi w:val="0"/>
        <w:adjustRightInd/>
        <w:snapToGrid/>
        <w:spacing w:line="300" w:lineRule="auto"/>
        <w:ind w:left="1260" w:hanging="1260" w:hangingChars="600"/>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.焦耳定律：</w:t>
      </w:r>
      <w:r>
        <w:rPr>
          <w:rFonts w:ascii="宋体" w:eastAsia="宋体" w:hAnsi="宋体" w:cs="宋体" w:hint="eastAsia"/>
          <w:color w:val="000000"/>
          <w:sz w:val="21"/>
          <w:szCs w:val="21"/>
        </w:rPr>
        <w:t>电流通过导体产生的热量跟</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b/>
          <w:bCs/>
          <w:color w:val="FF0000"/>
          <w:sz w:val="21"/>
          <w:szCs w:val="21"/>
          <w:u w:val="single"/>
        </w:rPr>
        <w:t>电流平方</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sz w:val="21"/>
          <w:szCs w:val="21"/>
        </w:rPr>
        <w:t>成正比，跟导体的</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b/>
          <w:bCs/>
          <w:color w:val="FF0000"/>
          <w:sz w:val="21"/>
          <w:szCs w:val="21"/>
          <w:u w:val="single"/>
        </w:rPr>
        <w:t>电阻</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sz w:val="21"/>
          <w:szCs w:val="21"/>
        </w:rPr>
        <w:t>成正比，跟</w:t>
      </w:r>
      <w:r>
        <w:rPr>
          <w:rFonts w:ascii="宋体" w:eastAsia="宋体" w:hAnsi="宋体" w:cs="宋体" w:hint="eastAsia"/>
          <w:color w:val="FF0000"/>
          <w:sz w:val="21"/>
          <w:szCs w:val="21"/>
          <w:u w:val="single"/>
          <w:lang w:val="en-US" w:eastAsia="zh-CN"/>
        </w:rPr>
        <w:t xml:space="preserve"> </w:t>
      </w:r>
      <w:r>
        <w:rPr>
          <w:rFonts w:ascii="宋体" w:eastAsia="宋体" w:hAnsi="宋体" w:cs="宋体" w:hint="eastAsia"/>
          <w:b/>
          <w:bCs/>
          <w:color w:val="FF0000"/>
          <w:sz w:val="21"/>
          <w:szCs w:val="21"/>
          <w:u w:val="single"/>
        </w:rPr>
        <w:t>通电时间</w:t>
      </w:r>
      <w:r>
        <w:rPr>
          <w:rFonts w:ascii="宋体" w:eastAsia="宋体" w:hAnsi="宋体" w:cs="宋体" w:hint="eastAsia"/>
          <w:b/>
          <w:bCs/>
          <w:color w:val="FF0000"/>
          <w:sz w:val="21"/>
          <w:szCs w:val="21"/>
          <w:u w:val="single"/>
          <w:lang w:val="en-US" w:eastAsia="zh-CN"/>
        </w:rPr>
        <w:t xml:space="preserve"> </w:t>
      </w:r>
      <w:r>
        <w:rPr>
          <w:rFonts w:ascii="宋体" w:eastAsia="宋体" w:hAnsi="宋体" w:cs="宋体" w:hint="eastAsia"/>
          <w:color w:val="000000"/>
          <w:sz w:val="21"/>
          <w:szCs w:val="21"/>
        </w:rPr>
        <w:t>成正比。</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.计算公式：</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lang w:eastAsia="zh-CN"/>
        </w:rPr>
        <w:t>）</w:t>
      </w:r>
      <w:r>
        <w:rPr>
          <w:rFonts w:ascii="宋体" w:eastAsia="宋体" w:hAnsi="宋体" w:cs="宋体" w:hint="eastAsia"/>
          <w:b/>
          <w:bCs/>
          <w:color w:val="FF0000"/>
          <w:sz w:val="21"/>
          <w:szCs w:val="21"/>
        </w:rPr>
        <w:t>Q=I</w:t>
      </w:r>
      <w:r>
        <w:rPr>
          <w:rFonts w:ascii="宋体" w:eastAsia="宋体" w:hAnsi="宋体" w:cs="宋体" w:hint="eastAsia"/>
          <w:b/>
          <w:bCs/>
          <w:color w:val="FF0000"/>
          <w:sz w:val="21"/>
          <w:szCs w:val="21"/>
          <w:vertAlign w:val="superscript"/>
        </w:rPr>
        <w:t>2</w:t>
      </w:r>
      <w:r>
        <w:rPr>
          <w:rFonts w:ascii="宋体" w:eastAsia="宋体" w:hAnsi="宋体" w:cs="宋体" w:hint="eastAsia"/>
          <w:b/>
          <w:bCs/>
          <w:color w:val="FF0000"/>
          <w:sz w:val="21"/>
          <w:szCs w:val="21"/>
        </w:rPr>
        <w:t>Rt</w:t>
      </w:r>
      <w:r>
        <w:rPr>
          <w:rFonts w:ascii="宋体" w:eastAsia="宋体" w:hAnsi="宋体" w:cs="宋体" w:hint="eastAsia"/>
          <w:sz w:val="21"/>
          <w:szCs w:val="21"/>
        </w:rPr>
        <w:t>（适用于所有</w:t>
      </w:r>
      <w:r>
        <w:rPr>
          <w:rFonts w:ascii="宋体" w:eastAsia="宋体" w:hAnsi="宋体" w:cs="宋体" w:hint="eastAsia"/>
          <w:sz w:val="21"/>
          <w:szCs w:val="21"/>
          <w:lang w:eastAsia="zh-CN"/>
        </w:rPr>
        <w:t>纯电阻</w:t>
      </w:r>
      <w:r>
        <w:rPr>
          <w:rFonts w:ascii="宋体" w:eastAsia="宋体" w:hAnsi="宋体" w:cs="宋体" w:hint="eastAsia"/>
          <w:sz w:val="21"/>
          <w:szCs w:val="21"/>
        </w:rPr>
        <w:t>电路）；</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2</w:t>
      </w:r>
      <w:r>
        <w:rPr>
          <w:rFonts w:ascii="宋体" w:eastAsia="宋体" w:hAnsi="宋体" w:cs="宋体" w:hint="eastAsia"/>
          <w:sz w:val="21"/>
          <w:szCs w:val="21"/>
          <w:lang w:eastAsia="zh-CN"/>
        </w:rPr>
        <w:t>）</w:t>
      </w:r>
      <w:r>
        <w:rPr>
          <w:rFonts w:ascii="宋体" w:eastAsia="宋体" w:hAnsi="宋体" w:cs="宋体" w:hint="eastAsia"/>
          <w:sz w:val="21"/>
          <w:szCs w:val="21"/>
        </w:rPr>
        <w:t>对于纯电阻电路可推导出：</w:t>
      </w:r>
      <w:r>
        <w:rPr>
          <w:rFonts w:ascii="宋体" w:eastAsia="宋体" w:hAnsi="宋体" w:cs="宋体" w:hint="eastAsia"/>
          <w:position w:val="-24"/>
          <w:sz w:val="21"/>
          <w:szCs w:val="21"/>
        </w:rPr>
        <w:object>
          <v:shape id="_x0000_i1041" type="#_x0000_t75" style="width:124pt;height:33pt" o:oleicon="f" o:ole="" coordsize="21600,21600" o:preferrelative="t" filled="f" stroked="f">
            <v:imagedata r:id="rId46" o:title=""/>
            <o:lock v:ext="edit" aspectratio="t"/>
            <w10:anchorlock/>
          </v:shape>
          <o:OLEObject Type="Embed" ProgID="Equation.3" ShapeID="_x0000_i1041" DrawAspect="Content" ObjectID="_1468075741" r:id="rId47"/>
        </w:objec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①串联电路中常用公式：Q=I</w:t>
      </w:r>
      <w:r>
        <w:rPr>
          <w:rFonts w:ascii="宋体" w:eastAsia="宋体" w:hAnsi="宋体" w:cs="宋体" w:hint="eastAsia"/>
          <w:sz w:val="21"/>
          <w:szCs w:val="21"/>
          <w:vertAlign w:val="superscript"/>
        </w:rPr>
        <w:t>2</w:t>
      </w:r>
      <w:r>
        <w:rPr>
          <w:rFonts w:ascii="宋体" w:eastAsia="宋体" w:hAnsi="宋体" w:cs="宋体" w:hint="eastAsia"/>
          <w:sz w:val="21"/>
          <w:szCs w:val="21"/>
        </w:rPr>
        <w:t>Rt；</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sz w:val="21"/>
          <w:szCs w:val="21"/>
        </w:rPr>
      </w:pPr>
      <w:r>
        <w:rPr>
          <w:rFonts w:ascii="宋体" w:eastAsia="宋体" w:hAnsi="宋体" w:cs="宋体" w:hint="eastAsia"/>
          <w:sz w:val="21"/>
          <w:szCs w:val="21"/>
        </w:rPr>
        <w:t>并联电路中常用公式：</w:t>
      </w:r>
      <w:r>
        <w:rPr>
          <w:rFonts w:ascii="宋体" w:eastAsia="宋体" w:hAnsi="宋体" w:cs="宋体" w:hint="eastAsia"/>
          <w:position w:val="-24"/>
          <w:sz w:val="21"/>
          <w:szCs w:val="21"/>
        </w:rPr>
        <w:object>
          <v:shape id="_x0000_i1042" type="#_x0000_t75" style="width:39.75pt;height:27.35pt" o:oleicon="f" o:ole="" coordsize="21600,21600" o:preferrelative="t" filled="f" stroked="f">
            <v:imagedata r:id="rId48" o:title=""/>
            <o:lock v:ext="edit" aspectratio="t"/>
            <w10:anchorlock/>
          </v:shape>
          <o:OLEObject Type="Embed" ProgID="Equation.3" ShapeID="_x0000_i1042" DrawAspect="Content" ObjectID="_1468075742" r:id="rId49"/>
        </w:object>
      </w:r>
    </w:p>
    <w:p>
      <w:pPr>
        <w:keepNext w:val="0"/>
        <w:keepLines w:val="0"/>
        <w:pageBreakBefore w:val="0"/>
        <w:widowControl w:val="0"/>
        <w:kinsoku/>
        <w:wordWrap/>
        <w:overflowPunct/>
        <w:topLinePunct w:val="0"/>
        <w:autoSpaceDE/>
        <w:autoSpaceDN/>
        <w:bidi w:val="0"/>
        <w:adjustRightInd/>
        <w:snapToGrid/>
        <w:spacing w:line="300" w:lineRule="auto"/>
        <w:ind w:left="447" w:firstLine="2" w:leftChars="213" w:firstLineChars="1"/>
        <w:jc w:val="left"/>
        <w:textAlignment w:val="auto"/>
        <w:rPr>
          <w:rFonts w:ascii="宋体" w:eastAsia="宋体" w:hAnsi="宋体" w:cs="宋体" w:hint="eastAsia"/>
          <w:sz w:val="21"/>
          <w:szCs w:val="21"/>
        </w:rPr>
      </w:pPr>
      <w:r>
        <w:rPr>
          <w:rFonts w:ascii="宋体" w:eastAsia="宋体" w:hAnsi="宋体" w:cs="宋体" w:hint="eastAsia"/>
          <w:sz w:val="21"/>
          <w:szCs w:val="21"/>
        </w:rPr>
        <w:t>②无论用电器串联或并联；计算在一定时间所产生的总热量常用公式：</w:t>
      </w:r>
    </w:p>
    <w:p>
      <w:pPr>
        <w:keepNext w:val="0"/>
        <w:keepLines w:val="0"/>
        <w:pageBreakBefore w:val="0"/>
        <w:widowControl w:val="0"/>
        <w:kinsoku/>
        <w:wordWrap/>
        <w:overflowPunct/>
        <w:topLinePunct w:val="0"/>
        <w:autoSpaceDE/>
        <w:autoSpaceDN/>
        <w:bidi w:val="0"/>
        <w:adjustRightInd/>
        <w:snapToGrid/>
        <w:spacing w:line="300" w:lineRule="auto"/>
        <w:ind w:firstLine="630" w:firstLineChars="300"/>
        <w:jc w:val="left"/>
        <w:textAlignment w:val="auto"/>
        <w:rPr>
          <w:rFonts w:ascii="宋体" w:eastAsia="宋体" w:hAnsi="宋体" w:cs="宋体" w:hint="eastAsia"/>
          <w:b/>
          <w:sz w:val="21"/>
          <w:szCs w:val="21"/>
        </w:rPr>
      </w:pPr>
      <w:r>
        <w:rPr>
          <w:rFonts w:ascii="宋体" w:eastAsia="宋体" w:hAnsi="宋体" w:cs="宋体" w:hint="eastAsia"/>
          <w:b/>
          <w:sz w:val="21"/>
          <w:szCs w:val="21"/>
        </w:rPr>
        <w:t>Q= Q</w:t>
      </w:r>
      <w:r>
        <w:rPr>
          <w:rFonts w:ascii="宋体" w:eastAsia="宋体" w:hAnsi="宋体" w:cs="宋体" w:hint="eastAsia"/>
          <w:b/>
          <w:sz w:val="21"/>
          <w:szCs w:val="21"/>
          <w:vertAlign w:val="subscript"/>
        </w:rPr>
        <w:t>1</w:t>
      </w:r>
      <w:r>
        <w:rPr>
          <w:rFonts w:ascii="宋体" w:eastAsia="宋体" w:hAnsi="宋体" w:cs="宋体" w:hint="eastAsia"/>
          <w:b/>
          <w:sz w:val="21"/>
          <w:szCs w:val="21"/>
        </w:rPr>
        <w:t>+Q</w:t>
      </w:r>
      <w:r>
        <w:rPr>
          <w:rFonts w:ascii="宋体" w:eastAsia="宋体" w:hAnsi="宋体" w:cs="宋体" w:hint="eastAsia"/>
          <w:b/>
          <w:sz w:val="21"/>
          <w:szCs w:val="21"/>
          <w:vertAlign w:val="subscript"/>
        </w:rPr>
        <w:t>2</w:t>
      </w:r>
      <w:r>
        <w:rPr>
          <w:rFonts w:ascii="宋体" w:eastAsia="宋体" w:hAnsi="宋体" w:cs="宋体" w:hint="eastAsia"/>
          <w:b/>
          <w:sz w:val="21"/>
          <w:szCs w:val="21"/>
        </w:rPr>
        <w:t>+…Qn</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left"/>
        <w:textAlignment w:val="auto"/>
        <w:rPr>
          <w:rFonts w:ascii="宋体" w:eastAsia="宋体" w:hAnsi="宋体" w:cs="宋体" w:hint="eastAsia"/>
          <w:sz w:val="21"/>
          <w:szCs w:val="21"/>
        </w:rPr>
      </w:pPr>
      <w:r>
        <w:rPr>
          <w:rFonts w:ascii="宋体" w:eastAsia="宋体" w:hAnsi="宋体" w:cs="宋体" w:hint="eastAsia"/>
          <w:sz w:val="21"/>
          <w:szCs w:val="21"/>
        </w:rPr>
        <w:t>③分析电灯、电炉等电热器问题时往往使用：</w:t>
      </w:r>
      <w:r>
        <w:rPr>
          <w:rFonts w:ascii="宋体" w:eastAsia="宋体" w:hAnsi="宋体" w:cs="宋体" w:hint="eastAsia"/>
          <w:position w:val="-24"/>
          <w:sz w:val="21"/>
          <w:szCs w:val="21"/>
        </w:rPr>
        <w:object>
          <v:shape id="_x0000_i1043" type="#_x0000_t75" style="width:64.1pt;height:29.25pt" o:oleicon="f" o:ole="" coordsize="21600,21600" o:preferrelative="t" filled="f" stroked="f">
            <v:imagedata r:id="rId50" o:title=""/>
            <o:lock v:ext="edit" aspectratio="t"/>
            <w10:anchorlock/>
          </v:shape>
          <o:OLEObject Type="Embed" ProgID="Equation.3" ShapeID="_x0000_i1043" DrawAspect="Content" ObjectID="_1468075743" r:id="rId51"/>
        </w:object>
      </w:r>
    </w:p>
    <w:p>
      <w:pPr>
        <w:keepNext w:val="0"/>
        <w:keepLines w:val="0"/>
        <w:pageBreakBefore w:val="0"/>
        <w:widowControl w:val="0"/>
        <w:kinsoku/>
        <w:wordWrap/>
        <w:overflowPunct/>
        <w:topLinePunct w:val="0"/>
        <w:autoSpaceDE/>
        <w:autoSpaceDN/>
        <w:bidi w:val="0"/>
        <w:adjustRightInd/>
        <w:snapToGrid/>
        <w:spacing w:line="300" w:lineRule="auto"/>
        <w:ind w:left="416" w:hanging="416" w:hangingChars="198"/>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3</w:t>
      </w:r>
      <w:r>
        <w:rPr>
          <w:rFonts w:ascii="宋体" w:eastAsia="宋体" w:hAnsi="宋体" w:cs="宋体" w:hint="eastAsia"/>
          <w:sz w:val="21"/>
          <w:szCs w:val="21"/>
        </w:rPr>
        <w:t>.实验：研究电流通过导体产生的热量跟那些因素有关；</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r>
        <w:rPr>
          <w:rFonts w:ascii="宋体" w:eastAsia="宋体" w:hAnsi="宋体" w:cs="宋体" w:hint="eastAsia"/>
          <w:sz w:val="21"/>
          <w:szCs w:val="21"/>
          <w:lang w:val="en-US"/>
        </w:rPr>
        <w:drawing>
          <wp:anchor distT="0" distB="0" distL="114300" distR="114300" simplePos="0" relativeHeight="251667456" behindDoc="1" locked="0" layoutInCell="1" allowOverlap="1">
            <wp:simplePos x="0" y="0"/>
            <wp:positionH relativeFrom="column">
              <wp:posOffset>204470</wp:posOffset>
            </wp:positionH>
            <wp:positionV relativeFrom="paragraph">
              <wp:posOffset>17145</wp:posOffset>
            </wp:positionV>
            <wp:extent cx="3370580" cy="1417320"/>
            <wp:effectExtent l="0" t="0" r="1270" b="190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90741" name="图片 2" descr="IMG_256"/>
                    <pic:cNvPicPr>
                      <a:picLocks noChangeAspect="1"/>
                    </pic:cNvPicPr>
                  </pic:nvPicPr>
                  <pic:blipFill>
                    <a:blip xmlns:r="http://schemas.openxmlformats.org/officeDocument/2006/relationships" r:embed="rId52"/>
                    <a:stretch>
                      <a:fillRect/>
                    </a:stretch>
                  </pic:blipFill>
                  <pic:spPr>
                    <a:xfrm>
                      <a:off x="0" y="0"/>
                      <a:ext cx="3370580" cy="14173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4.方法</w:t>
      </w:r>
      <w:r>
        <w:rPr>
          <w:rFonts w:ascii="宋体" w:eastAsia="宋体" w:hAnsi="宋体" w:cs="宋体" w:hint="eastAsia"/>
          <w:sz w:val="21"/>
          <w:szCs w:val="21"/>
        </w:rPr>
        <w:t>：根据煤油在玻璃管里上升的高度来判断电流通过电阻丝通电产生电热的多少。</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w:t>
      </w:r>
      <w:r>
        <w:rPr>
          <w:rFonts w:ascii="宋体" w:eastAsia="宋体" w:hAnsi="宋体" w:cs="宋体" w:hint="eastAsia"/>
          <w:sz w:val="21"/>
          <w:szCs w:val="21"/>
          <w:lang w:val="en-US" w:eastAsia="zh-CN"/>
        </w:rPr>
        <w:t>1）</w:t>
      </w:r>
      <w:r>
        <w:rPr>
          <w:rFonts w:ascii="宋体" w:eastAsia="宋体" w:hAnsi="宋体" w:cs="宋体" w:hint="eastAsia"/>
          <w:sz w:val="21"/>
          <w:szCs w:val="21"/>
        </w:rPr>
        <w:t>实验采用煤油的目的：煤油比热容小，在相同条件下吸热温度升高的快</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514" w:hanging="514" w:hangingChars="245"/>
        <w:jc w:val="left"/>
        <w:textAlignment w:val="auto"/>
        <w:rPr>
          <w:rFonts w:ascii="宋体" w:eastAsia="宋体" w:hAnsi="宋体" w:cs="宋体" w:hint="eastAsia"/>
          <w:sz w:val="21"/>
          <w:szCs w:val="21"/>
          <w:lang w:eastAsia="zh-CN"/>
        </w:rPr>
      </w:pPr>
      <w:r>
        <w:rPr>
          <w:rFonts w:ascii="宋体" w:eastAsia="宋体" w:hAnsi="宋体" w:cs="宋体" w:hint="eastAsia"/>
          <w:sz w:val="21"/>
          <w:szCs w:val="21"/>
          <w:lang w:val="en-US" w:eastAsia="zh-CN"/>
        </w:rPr>
        <w:t>（2）</w:t>
      </w:r>
      <w:r>
        <w:rPr>
          <w:rFonts w:ascii="宋体" w:eastAsia="宋体" w:hAnsi="宋体" w:cs="宋体" w:hint="eastAsia"/>
          <w:sz w:val="21"/>
          <w:szCs w:val="21"/>
        </w:rPr>
        <w:t>应用：电热器；是利用</w:t>
      </w:r>
      <w:r>
        <w:rPr>
          <w:rFonts w:ascii="宋体" w:eastAsia="宋体" w:hAnsi="宋体" w:cs="宋体" w:hint="eastAsia"/>
          <w:sz w:val="21"/>
          <w:szCs w:val="21"/>
          <w:u w:val="single"/>
        </w:rPr>
        <w:t xml:space="preserve"> 电流热效应 </w:t>
      </w:r>
      <w:r>
        <w:rPr>
          <w:rFonts w:ascii="宋体" w:eastAsia="宋体" w:hAnsi="宋体" w:cs="宋体" w:hint="eastAsia"/>
          <w:sz w:val="21"/>
          <w:szCs w:val="21"/>
        </w:rPr>
        <w:t>而制成的发热设备</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588" w:firstLine="1365" w:leftChars="280" w:firstLineChars="650"/>
        <w:jc w:val="left"/>
        <w:textAlignment w:val="auto"/>
        <w:rPr>
          <w:rFonts w:ascii="宋体" w:eastAsia="宋体" w:hAnsi="宋体" w:cs="宋体" w:hint="eastAsia"/>
          <w:sz w:val="21"/>
          <w:szCs w:val="21"/>
        </w:rPr>
      </w:pPr>
      <w:r>
        <w:rPr>
          <w:rFonts w:ascii="宋体" w:eastAsia="宋体" w:hAnsi="宋体" w:cs="宋体" w:hint="eastAsia"/>
          <w:sz w:val="21"/>
          <w:szCs w:val="21"/>
        </w:rPr>
        <w:t>主要有</w:t>
      </w:r>
      <w:r>
        <w:rPr>
          <w:rFonts w:ascii="宋体" w:eastAsia="宋体" w:hAnsi="宋体" w:cs="宋体" w:hint="eastAsia"/>
          <w:sz w:val="21"/>
          <w:szCs w:val="21"/>
          <w:u w:val="single"/>
        </w:rPr>
        <w:t>烤箱、电炉、电热毯、电熨斗</w:t>
      </w:r>
      <w:r>
        <w:rPr>
          <w:rFonts w:ascii="宋体" w:eastAsia="宋体" w:hAnsi="宋体" w:cs="宋体" w:hint="eastAsia"/>
          <w:sz w:val="21"/>
          <w:szCs w:val="21"/>
        </w:rPr>
        <w:t>等。</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5.电动机：</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（1）消耗的总电能时，用公式：W=UIt；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（2）计算电动机产生的热：</w:t>
      </w:r>
      <w:r>
        <w:rPr>
          <w:rFonts w:ascii="宋体" w:eastAsia="宋体" w:hAnsi="宋体" w:cs="宋体" w:hint="eastAsia"/>
          <w:sz w:val="21"/>
          <w:szCs w:val="21"/>
        </w:rPr>
        <w:t>Q=I</w:t>
      </w:r>
      <w:r>
        <w:rPr>
          <w:rFonts w:ascii="宋体" w:eastAsia="宋体" w:hAnsi="宋体" w:cs="宋体" w:hint="eastAsia"/>
          <w:sz w:val="21"/>
          <w:szCs w:val="21"/>
          <w:vertAlign w:val="superscript"/>
        </w:rPr>
        <w:t>2</w:t>
      </w:r>
      <w:r>
        <w:rPr>
          <w:rFonts w:ascii="宋体" w:eastAsia="宋体" w:hAnsi="宋体" w:cs="宋体" w:hint="eastAsia"/>
          <w:sz w:val="21"/>
          <w:szCs w:val="21"/>
        </w:rPr>
        <w:t>Rt</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8480" behindDoc="1" locked="0" layoutInCell="1" allowOverlap="1">
            <wp:simplePos x="0" y="0"/>
            <wp:positionH relativeFrom="column">
              <wp:posOffset>3875405</wp:posOffset>
            </wp:positionH>
            <wp:positionV relativeFrom="paragraph">
              <wp:posOffset>359410</wp:posOffset>
            </wp:positionV>
            <wp:extent cx="2008505" cy="1541780"/>
            <wp:effectExtent l="0" t="0" r="1270" b="1270"/>
            <wp:wrapNone/>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96200"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2008505" cy="1541780"/>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【例题</w:t>
      </w:r>
      <w:r>
        <w:rPr>
          <w:rFonts w:ascii="宋体" w:eastAsia="宋体" w:hAnsi="宋体" w:cs="宋体" w:hint="eastAsia"/>
          <w:b/>
          <w:bCs/>
          <w:i w:val="0"/>
          <w:iCs w:val="0"/>
          <w:color w:val="00B0F0"/>
          <w:sz w:val="21"/>
          <w:szCs w:val="21"/>
          <w:lang w:val="en-US" w:eastAsia="zh-CN"/>
        </w:rPr>
        <w:t>7】</w:t>
      </w:r>
      <w:r>
        <w:rPr>
          <w:rFonts w:ascii="宋体" w:eastAsia="宋体" w:hAnsi="宋体" w:cs="宋体" w:hint="eastAsia"/>
          <w:sz w:val="21"/>
          <w:szCs w:val="21"/>
        </w:rPr>
        <w:t>如图是探究焦耳定律的实验装置，两个烧瓶中装着等质量、等温度的煤油，电阻阻值R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。闭合开关一段时间后，记录两支温度计的示数。下列说法中正确的是（　　）</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A．闭合开关，电阻两端的电压关系为U</w:t>
      </w:r>
      <w:r>
        <w:rPr>
          <w:rFonts w:ascii="宋体" w:eastAsia="宋体" w:hAnsi="宋体" w:cs="宋体" w:hint="eastAsia"/>
          <w:sz w:val="21"/>
          <w:szCs w:val="21"/>
          <w:vertAlign w:val="subscript"/>
        </w:rPr>
        <w:t>1</w:t>
      </w:r>
      <w:r>
        <w:rPr>
          <w:rFonts w:ascii="宋体" w:eastAsia="宋体" w:hAnsi="宋体" w:cs="宋体" w:hint="eastAsia"/>
          <w:sz w:val="21"/>
          <w:szCs w:val="21"/>
        </w:rPr>
        <w:t>＜U</w:t>
      </w:r>
      <w:r>
        <w:rPr>
          <w:rFonts w:ascii="宋体" w:eastAsia="宋体" w:hAnsi="宋体" w:cs="宋体" w:hint="eastAsia"/>
          <w:sz w:val="21"/>
          <w:szCs w:val="21"/>
          <w:vertAlign w:val="subscript"/>
        </w:rPr>
        <w:t>2</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B．通电1min后R</w:t>
      </w:r>
      <w:r>
        <w:rPr>
          <w:rFonts w:ascii="宋体" w:eastAsia="宋体" w:hAnsi="宋体" w:cs="宋体" w:hint="eastAsia"/>
          <w:sz w:val="21"/>
          <w:szCs w:val="21"/>
          <w:vertAlign w:val="subscript"/>
        </w:rPr>
        <w:t>2</w:t>
      </w:r>
      <w:r>
        <w:rPr>
          <w:rFonts w:ascii="宋体" w:eastAsia="宋体" w:hAnsi="宋体" w:cs="宋体" w:hint="eastAsia"/>
          <w:sz w:val="21"/>
          <w:szCs w:val="21"/>
        </w:rPr>
        <w:t>所在的烧瓶温度计示数更高</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C．温度计示数的变化可反映电阻产生热量的多少</w:t>
      </w:r>
    </w:p>
    <w:p>
      <w:pPr>
        <w:keepNext w:val="0"/>
        <w:keepLines w:val="0"/>
        <w:pageBreakBefore w:val="0"/>
        <w:widowControl w:val="0"/>
        <w:kinsoku/>
        <w:wordWrap/>
        <w:overflowPunct/>
        <w:topLinePunct w:val="0"/>
        <w:autoSpaceDE/>
        <w:autoSpaceDN/>
        <w:bidi w:val="0"/>
        <w:adjustRightInd/>
        <w:spacing w:line="300" w:lineRule="auto"/>
        <w:ind w:firstLine="210" w:firstLineChars="100"/>
        <w:jc w:val="left"/>
        <w:textAlignment w:val="auto"/>
        <w:rPr>
          <w:rFonts w:ascii="宋体" w:eastAsia="宋体" w:hAnsi="宋体" w:cs="宋体" w:hint="eastAsia"/>
          <w:sz w:val="21"/>
          <w:szCs w:val="21"/>
        </w:rPr>
      </w:pPr>
      <w:r>
        <w:rPr>
          <w:rFonts w:ascii="宋体" w:eastAsia="宋体" w:hAnsi="宋体" w:cs="宋体" w:hint="eastAsia"/>
          <w:sz w:val="21"/>
          <w:szCs w:val="21"/>
        </w:rPr>
        <w:t>D．该装置只能探究电流产生的热量与电阻大小的关系</w:t>
      </w: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b/>
          <w:bCs/>
          <w:i w:val="0"/>
          <w:iCs w:val="0"/>
          <w:color w:val="00B0F0"/>
          <w:sz w:val="21"/>
          <w:szCs w:val="21"/>
          <w:lang w:eastAsia="zh-CN"/>
        </w:rPr>
      </w:pPr>
    </w:p>
    <w:p>
      <w:pPr>
        <w:keepNext w:val="0"/>
        <w:keepLines w:val="0"/>
        <w:pageBreakBefore w:val="0"/>
        <w:widowControl w:val="0"/>
        <w:kinsoku/>
        <w:wordWrap/>
        <w:overflowPunct/>
        <w:topLinePunct w:val="0"/>
        <w:autoSpaceDE/>
        <w:autoSpaceDN/>
        <w:bidi w:val="0"/>
        <w:adjustRightInd/>
        <w:spacing w:line="300" w:lineRule="auto"/>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69504" behindDoc="1" locked="0" layoutInCell="1" allowOverlap="1">
            <wp:simplePos x="0" y="0"/>
            <wp:positionH relativeFrom="column">
              <wp:posOffset>221615</wp:posOffset>
            </wp:positionH>
            <wp:positionV relativeFrom="paragraph">
              <wp:posOffset>532765</wp:posOffset>
            </wp:positionV>
            <wp:extent cx="3825240" cy="1880235"/>
            <wp:effectExtent l="0" t="0" r="3810" b="5715"/>
            <wp:wrapNone/>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711817"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3825240" cy="1880235"/>
                    </a:xfrm>
                    <a:prstGeom prst="rect">
                      <a:avLst/>
                    </a:prstGeom>
                  </pic:spPr>
                </pic:pic>
              </a:graphicData>
            </a:graphic>
          </wp:anchor>
        </w:drawing>
      </w:r>
      <w:r>
        <w:rPr>
          <w:rFonts w:ascii="宋体" w:eastAsia="宋体" w:hAnsi="宋体" w:cs="宋体" w:hint="eastAsia"/>
          <w:b/>
          <w:bCs/>
          <w:i w:val="0"/>
          <w:iCs w:val="0"/>
          <w:color w:val="00B0F0"/>
          <w:sz w:val="21"/>
          <w:szCs w:val="21"/>
          <w:lang w:eastAsia="zh-CN"/>
        </w:rPr>
        <w:t>【变式</w:t>
      </w:r>
      <w:r>
        <w:rPr>
          <w:rFonts w:ascii="宋体" w:eastAsia="宋体" w:hAnsi="宋体" w:cs="宋体" w:hint="eastAsia"/>
          <w:b/>
          <w:bCs/>
          <w:i w:val="0"/>
          <w:iCs w:val="0"/>
          <w:color w:val="00B0F0"/>
          <w:sz w:val="21"/>
          <w:szCs w:val="21"/>
          <w:lang w:val="en-US" w:eastAsia="zh-CN"/>
        </w:rPr>
        <w:t>7】</w:t>
      </w:r>
      <w:r>
        <w:rPr>
          <w:rFonts w:ascii="宋体" w:eastAsia="宋体" w:hAnsi="宋体" w:cs="宋体" w:hint="eastAsia"/>
          <w:sz w:val="21"/>
          <w:szCs w:val="21"/>
        </w:rPr>
        <w:t>如图是探究“电流通过导体时产生热量与哪些因素有关”的实验装置，两个透明容器中密封着等量的空气。</w:t>
      </w: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（1）实验中通过观察液面高度的变化来比较电流通过导体产生热量的多少，这种方法叫</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（填“转换法”或“等效替代”）。</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（2）图甲可探究电流产生的热量与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的关系，图乙可探究电流产生的热量与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的关系。</w:t>
      </w:r>
    </w:p>
    <w:p>
      <w:pPr>
        <w:keepNext w:val="0"/>
        <w:keepLines w:val="0"/>
        <w:pageBreakBefore w:val="0"/>
        <w:widowControl w:val="0"/>
        <w:kinsoku/>
        <w:wordWrap/>
        <w:overflowPunct/>
        <w:topLinePunct w:val="0"/>
        <w:autoSpaceDE/>
        <w:autoSpaceDN/>
        <w:bidi w:val="0"/>
        <w:adjustRightIn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t>（3）接好甲电路，闭合开关，通电一段时间后，</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rPr>
        <w:t>（填“左”或“右”）侧U形管中液面高度变化大，此实验现象表明，在电流和通电时间相同的情况下，</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越大，所产生的热量越多。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eastAsia="宋体" w:hAnsi="宋体" w:cs="宋体" w:hint="eastAsia"/>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华文行楷" w:eastAsia="华文行楷" w:hAnsi="华文行楷" w:cs="华文行楷" w:hint="eastAsia"/>
          <w:b/>
          <w:bCs/>
          <w:color w:val="0070C0"/>
          <w:sz w:val="32"/>
          <w:szCs w:val="32"/>
          <w:lang w:val="en-US" w:eastAsia="zh-CN"/>
        </w:rPr>
      </w:pPr>
      <w:r>
        <w:rPr>
          <w:rFonts w:ascii="华文行楷" w:eastAsia="华文行楷" w:hAnsi="华文行楷" w:cs="华文行楷" w:hint="eastAsia"/>
          <w:b/>
          <w:bCs/>
          <w:color w:val="0070C0"/>
          <w:sz w:val="32"/>
          <w:szCs w:val="32"/>
          <w:lang w:val="en-US" w:eastAsia="zh-CN"/>
        </w:rPr>
        <w:t>跟踪训练</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w:t>
      </w:r>
      <w:r>
        <w:rPr>
          <w:rFonts w:ascii="宋体" w:eastAsia="宋体" w:hAnsi="宋体" w:cs="宋体" w:hint="eastAsia"/>
          <w:sz w:val="21"/>
          <w:szCs w:val="21"/>
        </w:rPr>
        <w:t>．关于电功，下列说法不正确的是（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A．电流做了多少功就有多少电能转化为其它形式的能</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B．电流做功的过程就是消耗电能的过程</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C．用电能表可以测量电流做功的多少</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D．电流越大，电流做功就一定越多</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2</w:t>
      </w:r>
      <w:r>
        <w:rPr>
          <w:rFonts w:ascii="宋体" w:eastAsia="宋体" w:hAnsi="宋体" w:cs="宋体" w:hint="eastAsia"/>
          <w:sz w:val="21"/>
          <w:szCs w:val="21"/>
        </w:rPr>
        <w:t>．下列说法不正确的是（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A．接入电路并使用的用电器越多，总功率就越大</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B．电路中的总电流超过电路的容许负载就容易引起火灾</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C．只要每个用电器的功率不算很大就可以多用电器同时使用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D．家庭电路中的电压一定，总功率越大，电路中的总电流就越大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0528" behindDoc="1" locked="0" layoutInCell="1" allowOverlap="1">
            <wp:simplePos x="0" y="0"/>
            <wp:positionH relativeFrom="column">
              <wp:posOffset>249555</wp:posOffset>
            </wp:positionH>
            <wp:positionV relativeFrom="paragraph">
              <wp:posOffset>290195</wp:posOffset>
            </wp:positionV>
            <wp:extent cx="3486150" cy="1714500"/>
            <wp:effectExtent l="0" t="0" r="0" b="0"/>
            <wp:wrapNone/>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8533" name="图片24" descr="菁优网：http://www.jyeoo.com"/>
                    <pic:cNvPicPr>
                      <a:picLocks noChangeAspect="1"/>
                    </pic:cNvPicPr>
                  </pic:nvPicPr>
                  <pic:blipFill>
                    <a:blip xmlns:r="http://schemas.openxmlformats.org/officeDocument/2006/relationships" r:embed="rId55" cstate="print"/>
                    <a:stretch>
                      <a:fillRect/>
                    </a:stretch>
                  </pic:blipFill>
                  <pic:spPr>
                    <a:xfrm>
                      <a:off x="0" y="0"/>
                      <a:ext cx="3486637" cy="1714740"/>
                    </a:xfrm>
                    <a:prstGeom prst="rect">
                      <a:avLst/>
                    </a:prstGeom>
                  </pic:spPr>
                </pic:pic>
              </a:graphicData>
            </a:graphic>
          </wp:anchor>
        </w:drawing>
      </w:r>
      <w:r>
        <w:rPr>
          <w:rFonts w:ascii="宋体" w:eastAsia="宋体" w:hAnsi="宋体" w:cs="宋体" w:hint="eastAsia"/>
          <w:sz w:val="21"/>
          <w:szCs w:val="21"/>
          <w:lang w:val="en-US" w:eastAsia="zh-CN"/>
        </w:rPr>
        <w:t>3</w:t>
      </w:r>
      <w:r>
        <w:rPr>
          <w:rFonts w:ascii="宋体" w:eastAsia="宋体" w:hAnsi="宋体" w:cs="宋体" w:hint="eastAsia"/>
          <w:sz w:val="21"/>
          <w:szCs w:val="21"/>
        </w:rPr>
        <w:t>．如图是探究电流通过导体时产生热量的多少与哪些因素有关的实验装置。两个透明容器中密封着等量的空气，下列说法正确的是（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A．U 形管液面高度变化是因为 U 形管中液体的温度发生了变化</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B．通电后，乙图中 A、B 电阻产生的热量之比是 4：1</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C．图甲的装置可探究电流通过电阻产生的热量跟电流大小的关系</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D．图乙的装置可探究电流通过电阻产生的热量跟电阻大小的关系</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4</w:t>
      </w:r>
      <w:r>
        <w:rPr>
          <w:rFonts w:ascii="宋体" w:eastAsia="宋体" w:hAnsi="宋体" w:cs="宋体" w:hint="eastAsia"/>
          <w:sz w:val="21"/>
          <w:szCs w:val="21"/>
        </w:rPr>
        <w:t>．老王的手机电池的铭牌上标有“5V 4000mA•h”的字样，手机正常使用时功率为2W。如果他在电池电量剩余30%时，立刻插上30W的充电器，并持续正常使用，直到电量充满。他这次给手机充电的时间是（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A．0.2h</w:t>
      </w:r>
      <w:r>
        <w:rPr>
          <w:rFonts w:ascii="宋体" w:eastAsia="宋体" w:hAnsi="宋体" w:cs="宋体" w:hint="eastAsia"/>
          <w:sz w:val="21"/>
          <w:szCs w:val="21"/>
        </w:rPr>
        <w:tab/>
      </w:r>
      <w:r>
        <w:rPr>
          <w:rFonts w:ascii="宋体" w:eastAsia="宋体" w:hAnsi="宋体" w:cs="宋体" w:hint="eastAsia"/>
          <w:sz w:val="21"/>
          <w:szCs w:val="21"/>
        </w:rPr>
        <w:t>B．0.47h</w:t>
      </w:r>
      <w:r>
        <w:rPr>
          <w:rFonts w:ascii="宋体" w:eastAsia="宋体" w:hAnsi="宋体" w:cs="宋体" w:hint="eastAsia"/>
          <w:sz w:val="21"/>
          <w:szCs w:val="21"/>
        </w:rPr>
        <w:tab/>
      </w:r>
      <w:r>
        <w:rPr>
          <w:rFonts w:ascii="宋体" w:eastAsia="宋体" w:hAnsi="宋体" w:cs="宋体" w:hint="eastAsia"/>
          <w:sz w:val="21"/>
          <w:szCs w:val="21"/>
        </w:rPr>
        <w:t>C．0.5h</w:t>
      </w:r>
      <w:r>
        <w:rPr>
          <w:rFonts w:ascii="宋体" w:eastAsia="宋体" w:hAnsi="宋体" w:cs="宋体" w:hint="eastAsia"/>
          <w:sz w:val="21"/>
          <w:szCs w:val="21"/>
        </w:rPr>
        <w:tab/>
      </w:r>
      <w:r>
        <w:rPr>
          <w:rFonts w:ascii="宋体" w:eastAsia="宋体" w:hAnsi="宋体" w:cs="宋体" w:hint="eastAsia"/>
          <w:sz w:val="21"/>
          <w:szCs w:val="21"/>
        </w:rPr>
        <w:t>D．0.67h</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1552" behindDoc="1" locked="0" layoutInCell="1" allowOverlap="1">
            <wp:simplePos x="0" y="0"/>
            <wp:positionH relativeFrom="column">
              <wp:posOffset>235585</wp:posOffset>
            </wp:positionH>
            <wp:positionV relativeFrom="paragraph">
              <wp:posOffset>633730</wp:posOffset>
            </wp:positionV>
            <wp:extent cx="3362325" cy="1162050"/>
            <wp:effectExtent l="0" t="0" r="0" b="0"/>
            <wp:wrapNone/>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01806" name="图片24" descr="菁优网：http://www.jyeoo.com"/>
                    <pic:cNvPicPr>
                      <a:picLocks noChangeAspect="1"/>
                    </pic:cNvPicPr>
                  </pic:nvPicPr>
                  <pic:blipFill>
                    <a:blip xmlns:r="http://schemas.openxmlformats.org/officeDocument/2006/relationships" r:embed="rId56" cstate="print"/>
                    <a:stretch>
                      <a:fillRect/>
                    </a:stretch>
                  </pic:blipFill>
                  <pic:spPr>
                    <a:xfrm>
                      <a:off x="0" y="0"/>
                      <a:ext cx="3362794" cy="1162212"/>
                    </a:xfrm>
                    <a:prstGeom prst="rect">
                      <a:avLst/>
                    </a:prstGeom>
                  </pic:spPr>
                </pic:pic>
              </a:graphicData>
            </a:graphic>
          </wp:anchor>
        </w:drawing>
      </w:r>
      <w:r>
        <w:rPr>
          <w:rFonts w:ascii="宋体" w:eastAsia="宋体" w:hAnsi="宋体" w:cs="宋体" w:hint="eastAsia"/>
          <w:sz w:val="21"/>
          <w:szCs w:val="21"/>
          <w:lang w:val="en-US" w:eastAsia="zh-CN"/>
        </w:rPr>
        <w:t>5</w:t>
      </w:r>
      <w:r>
        <w:rPr>
          <w:rFonts w:ascii="宋体" w:eastAsia="宋体" w:hAnsi="宋体" w:cs="宋体" w:hint="eastAsia"/>
          <w:sz w:val="21"/>
          <w:szCs w:val="21"/>
        </w:rPr>
        <w:t>．如图分别是小明家上月初和月末的电能表的表盘，表盘上“1600imp/（kW•h）”表示每消耗1kW•h的电能指示灯闪烁1600次，断开其他用电器，只让电饭锅单独工作2min，指示灯闪烁32次。下列选项正确的是（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A．小明家干路中的电流不得超过10A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B．小明家上月消耗的电能为911kW•h</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C．小明家使用的电饭锅消耗的电能为0.02kW•h，合7.2×10</w:t>
      </w:r>
      <w:r>
        <w:rPr>
          <w:rFonts w:ascii="宋体" w:eastAsia="宋体" w:hAnsi="宋体" w:cs="宋体" w:hint="eastAsia"/>
          <w:sz w:val="21"/>
          <w:szCs w:val="21"/>
          <w:vertAlign w:val="superscript"/>
        </w:rPr>
        <w:t>4</w:t>
      </w:r>
      <w:r>
        <w:rPr>
          <w:rFonts w:ascii="宋体" w:eastAsia="宋体" w:hAnsi="宋体" w:cs="宋体" w:hint="eastAsia"/>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D．指示灯每小时闪烁1600次</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6</w:t>
      </w:r>
      <w:r>
        <w:rPr>
          <w:rFonts w:ascii="宋体" w:eastAsia="宋体" w:hAnsi="宋体" w:cs="宋体" w:hint="eastAsia"/>
          <w:sz w:val="21"/>
          <w:szCs w:val="21"/>
        </w:rPr>
        <w:t>．下列说法中正确的是（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A．标有“220V，40W”字样的电烙铁，正常工作25h，耗电1kW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B．标有“220V，40W”字样的灯泡，只有接在220V的电压下，灯泡才能正常发光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C．电能表上标有“220V，3A”的字样，说明此表所在电路最多可接40W的灯17盏</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D．标有“220V 40W”字样的灯泡比正常时亮，说明它的额定功率变大了</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2576" behindDoc="1" locked="0" layoutInCell="1" allowOverlap="1">
            <wp:simplePos x="0" y="0"/>
            <wp:positionH relativeFrom="column">
              <wp:posOffset>4450080</wp:posOffset>
            </wp:positionH>
            <wp:positionV relativeFrom="paragraph">
              <wp:posOffset>257810</wp:posOffset>
            </wp:positionV>
            <wp:extent cx="1488440" cy="1228725"/>
            <wp:effectExtent l="0" t="0" r="6985" b="0"/>
            <wp:wrapNone/>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10897" name="图片24" descr="菁优网：http://www.jyeoo.com"/>
                    <pic:cNvPicPr>
                      <a:picLocks noChangeAspect="1"/>
                    </pic:cNvPicPr>
                  </pic:nvPicPr>
                  <pic:blipFill>
                    <a:blip xmlns:r="http://schemas.openxmlformats.org/officeDocument/2006/relationships" r:embed="rId57" cstate="print"/>
                    <a:stretch>
                      <a:fillRect/>
                    </a:stretch>
                  </pic:blipFill>
                  <pic:spPr>
                    <a:xfrm>
                      <a:off x="0" y="0"/>
                      <a:ext cx="1488440" cy="1228725"/>
                    </a:xfrm>
                    <a:prstGeom prst="rect">
                      <a:avLst/>
                    </a:prstGeom>
                  </pic:spPr>
                </pic:pic>
              </a:graphicData>
            </a:graphic>
          </wp:anchor>
        </w:drawing>
      </w:r>
      <w:r>
        <w:rPr>
          <w:rFonts w:ascii="宋体" w:eastAsia="宋体" w:hAnsi="宋体" w:cs="宋体" w:hint="eastAsia"/>
          <w:sz w:val="21"/>
          <w:szCs w:val="21"/>
          <w:lang w:val="en-US" w:eastAsia="zh-CN"/>
        </w:rPr>
        <w:t>7</w:t>
      </w:r>
      <w:r>
        <w:rPr>
          <w:rFonts w:ascii="宋体" w:eastAsia="宋体" w:hAnsi="宋体" w:cs="宋体" w:hint="eastAsia"/>
          <w:sz w:val="21"/>
          <w:szCs w:val="21"/>
        </w:rPr>
        <w:t>．甲、乙两灯的额定电压均为6V，测得两灯的电流与电压关系图象如图所示，则下列说法正确的是（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A．甲灯正常工作时的电阻是5Ω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B．乙灯的实际功率是2.4W时，它两端的实际电压是0.6V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C．两灯发光时要发热，是通过热传递改变内能的</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D．把甲、乙两灯串联接在电压为7V的电源上时，电路的总功率为2.1W</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3600" behindDoc="1" locked="0" layoutInCell="1" allowOverlap="1">
            <wp:simplePos x="0" y="0"/>
            <wp:positionH relativeFrom="column">
              <wp:posOffset>250825</wp:posOffset>
            </wp:positionH>
            <wp:positionV relativeFrom="paragraph">
              <wp:posOffset>479425</wp:posOffset>
            </wp:positionV>
            <wp:extent cx="2747010" cy="1540510"/>
            <wp:effectExtent l="0" t="0" r="5715" b="2540"/>
            <wp:wrapNone/>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06709" name="图片24" descr="菁优网：http://www.jyeoo.com"/>
                    <pic:cNvPicPr>
                      <a:picLocks noChangeAspect="1"/>
                    </pic:cNvPicPr>
                  </pic:nvPicPr>
                  <pic:blipFill>
                    <a:blip xmlns:r="http://schemas.openxmlformats.org/officeDocument/2006/relationships" r:embed="rId58" cstate="print"/>
                    <a:stretch>
                      <a:fillRect/>
                    </a:stretch>
                  </pic:blipFill>
                  <pic:spPr>
                    <a:xfrm>
                      <a:off x="0" y="0"/>
                      <a:ext cx="2747010" cy="1540510"/>
                    </a:xfrm>
                    <a:prstGeom prst="rect">
                      <a:avLst/>
                    </a:prstGeom>
                  </pic:spPr>
                </pic:pic>
              </a:graphicData>
            </a:graphic>
          </wp:anchor>
        </w:drawing>
      </w:r>
      <w:r>
        <w:rPr>
          <w:rFonts w:ascii="宋体" w:eastAsia="宋体" w:hAnsi="宋体" w:cs="宋体" w:hint="eastAsia"/>
          <w:sz w:val="21"/>
          <w:szCs w:val="21"/>
          <w:lang w:val="en-US" w:eastAsia="zh-CN"/>
        </w:rPr>
        <w:t>8</w:t>
      </w:r>
      <w:r>
        <w:rPr>
          <w:rFonts w:ascii="宋体" w:eastAsia="宋体" w:hAnsi="宋体" w:cs="宋体" w:hint="eastAsia"/>
          <w:sz w:val="21"/>
          <w:szCs w:val="21"/>
        </w:rPr>
        <w:t>．如图甲所示，电源电压保持不变。闭合开关，将滑动变阻器的滑片由最右端向左移动的过程中，电压表与电流表示数的变化情况如图乙所示。下列说法正确的是（　　）</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A．电源电压为15V</w:t>
      </w:r>
      <w:r>
        <w:rPr>
          <w:rFonts w:ascii="宋体" w:hAnsi="宋体" w:cs="宋体" w:hint="eastAsia"/>
          <w:sz w:val="21"/>
          <w:szCs w:val="21"/>
          <w:lang w:val="en-US" w:eastAsia="zh-CN"/>
        </w:rPr>
        <w:t xml:space="preserve">                        </w:t>
      </w:r>
      <w:r>
        <w:rPr>
          <w:rFonts w:ascii="宋体" w:eastAsia="宋体" w:hAnsi="宋体" w:cs="宋体" w:hint="eastAsia"/>
          <w:sz w:val="21"/>
          <w:szCs w:val="21"/>
        </w:rPr>
        <w:t>B．定值电阻R</w:t>
      </w:r>
      <w:r>
        <w:rPr>
          <w:rFonts w:ascii="宋体" w:eastAsia="宋体" w:hAnsi="宋体" w:cs="宋体" w:hint="eastAsia"/>
          <w:sz w:val="21"/>
          <w:szCs w:val="21"/>
          <w:vertAlign w:val="subscript"/>
        </w:rPr>
        <w:t>1</w:t>
      </w:r>
      <w:r>
        <w:rPr>
          <w:rFonts w:ascii="宋体" w:eastAsia="宋体" w:hAnsi="宋体" w:cs="宋体" w:hint="eastAsia"/>
          <w:sz w:val="21"/>
          <w:szCs w:val="21"/>
        </w:rPr>
        <w:t>的阻值为10Ω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C．电路消耗的最小功率为0.3W</w:t>
      </w:r>
      <w:r>
        <w:rPr>
          <w:rFonts w:ascii="宋体" w:hAnsi="宋体" w:cs="宋体" w:hint="eastAsia"/>
          <w:sz w:val="21"/>
          <w:szCs w:val="21"/>
          <w:lang w:val="en-US" w:eastAsia="zh-CN"/>
        </w:rPr>
        <w:t xml:space="preserve">             </w:t>
      </w:r>
      <w:r>
        <w:rPr>
          <w:rFonts w:ascii="宋体" w:eastAsia="宋体" w:hAnsi="宋体" w:cs="宋体" w:hint="eastAsia"/>
          <w:sz w:val="21"/>
          <w:szCs w:val="21"/>
        </w:rPr>
        <w:t>D．电压表与电流表示数的比值始终不变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default"/>
          <w:sz w:val="21"/>
          <w:szCs w:val="21"/>
          <w:lang w:val="en-US"/>
        </w:rPr>
        <w:drawing>
          <wp:anchor distT="0" distB="0" distL="0" distR="0" simplePos="0" relativeHeight="251674624" behindDoc="1" locked="0" layoutInCell="1" allowOverlap="1">
            <wp:simplePos x="0" y="0"/>
            <wp:positionH relativeFrom="column">
              <wp:posOffset>244475</wp:posOffset>
            </wp:positionH>
            <wp:positionV relativeFrom="paragraph">
              <wp:posOffset>423545</wp:posOffset>
            </wp:positionV>
            <wp:extent cx="3533775" cy="1352550"/>
            <wp:effectExtent l="0" t="0" r="0" b="0"/>
            <wp:wrapNone/>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40022" name="图片24" descr="菁优网：http://www.jyeoo.com"/>
                    <pic:cNvPicPr>
                      <a:picLocks noChangeAspect="1"/>
                    </pic:cNvPicPr>
                  </pic:nvPicPr>
                  <pic:blipFill>
                    <a:blip xmlns:r="http://schemas.openxmlformats.org/officeDocument/2006/relationships" r:embed="rId59" cstate="print"/>
                    <a:stretch>
                      <a:fillRect/>
                    </a:stretch>
                  </pic:blipFill>
                  <pic:spPr>
                    <a:xfrm>
                      <a:off x="0" y="0"/>
                      <a:ext cx="3534268" cy="1352739"/>
                    </a:xfrm>
                    <a:prstGeom prst="rect">
                      <a:avLst/>
                    </a:prstGeom>
                  </pic:spPr>
                </pic:pic>
              </a:graphicData>
            </a:graphic>
          </wp:anchor>
        </w:drawing>
      </w:r>
      <w:r>
        <w:rPr>
          <w:rFonts w:ascii="宋体" w:eastAsia="宋体" w:hAnsi="宋体" w:cs="宋体" w:hint="eastAsia"/>
          <w:sz w:val="21"/>
          <w:szCs w:val="21"/>
          <w:lang w:val="en-US" w:eastAsia="zh-CN"/>
        </w:rPr>
        <w:t>9</w:t>
      </w:r>
      <w:r>
        <w:rPr>
          <w:rFonts w:ascii="宋体" w:eastAsia="宋体" w:hAnsi="宋体" w:cs="宋体" w:hint="eastAsia"/>
          <w:sz w:val="21"/>
          <w:szCs w:val="21"/>
        </w:rPr>
        <w:t>．如图甲所示电路，闭合开关后，当滑动变阻器的滑片从最左端a滑到最右端b的过程中，电流表示数I与电压表示数U的关系图象如图乙所示，则下列说法正确的是（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A．滑动变阻器的最大电功率为0.8W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的阻值为20Ω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C．当滑片在a端时，R</w:t>
      </w:r>
      <w:r>
        <w:rPr>
          <w:rFonts w:ascii="宋体" w:eastAsia="宋体" w:hAnsi="宋体" w:cs="宋体" w:hint="eastAsia"/>
          <w:sz w:val="21"/>
          <w:szCs w:val="21"/>
          <w:vertAlign w:val="subscript"/>
        </w:rPr>
        <w:t>0</w:t>
      </w:r>
      <w:r>
        <w:rPr>
          <w:rFonts w:ascii="宋体" w:eastAsia="宋体" w:hAnsi="宋体" w:cs="宋体" w:hint="eastAsia"/>
          <w:sz w:val="21"/>
          <w:szCs w:val="21"/>
        </w:rPr>
        <w:t>的功率为0.4W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D．当滑片在b端时，电路的总功率为1.2W</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10</w:t>
      </w:r>
      <w:r>
        <w:rPr>
          <w:rFonts w:ascii="宋体" w:eastAsia="宋体" w:hAnsi="宋体" w:cs="宋体" w:hint="eastAsia"/>
          <w:sz w:val="21"/>
          <w:szCs w:val="21"/>
        </w:rPr>
        <w:t>．如图所示，电源电压恒为4.5V，电压表量程为“0～3V”，电流表量程是“0～0.6A”，滑动变阻器的规格为“20Ω 1A”，小灯泡L上标有“2.5V 1.25W”（灯丝电阻不变），在保证小灯泡L的电流不超过额定电流的情况下，移动滑动变阻器滑片，则下列判断中（　　）</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①小灯泡的额定电流为0.5A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②电流表的示数变化范围是0.18～0.5A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③电压表示数变化范围是0～3V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5648" behindDoc="1" locked="0" layoutInCell="1" allowOverlap="1">
            <wp:simplePos x="0" y="0"/>
            <wp:positionH relativeFrom="column">
              <wp:posOffset>358775</wp:posOffset>
            </wp:positionH>
            <wp:positionV relativeFrom="paragraph">
              <wp:posOffset>138430</wp:posOffset>
            </wp:positionV>
            <wp:extent cx="1476375" cy="1123950"/>
            <wp:effectExtent l="0" t="0" r="0" b="0"/>
            <wp:wrapNone/>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10572" name="图片24" descr="菁优网：http://www.jyeoo.com"/>
                    <pic:cNvPicPr>
                      <a:picLocks noChangeAspect="1"/>
                    </pic:cNvPicPr>
                  </pic:nvPicPr>
                  <pic:blipFill>
                    <a:blip xmlns:r="http://schemas.openxmlformats.org/officeDocument/2006/relationships" r:embed="rId60" cstate="print"/>
                    <a:stretch>
                      <a:fillRect/>
                    </a:stretch>
                  </pic:blipFill>
                  <pic:spPr>
                    <a:xfrm>
                      <a:off x="0" y="0"/>
                      <a:ext cx="1476581" cy="1124107"/>
                    </a:xfrm>
                    <a:prstGeom prst="rect">
                      <a:avLst/>
                    </a:prstGeom>
                  </pic:spPr>
                </pic:pic>
              </a:graphicData>
            </a:graphic>
          </wp:anchor>
        </w:drawing>
      </w:r>
      <w:r>
        <w:rPr>
          <w:rFonts w:ascii="宋体" w:eastAsia="宋体" w:hAnsi="宋体" w:cs="宋体" w:hint="eastAsia"/>
          <w:sz w:val="21"/>
          <w:szCs w:val="21"/>
        </w:rPr>
        <w:t>④滑动变阻器连入电路的阻值变化范围是4～10Ω</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A．只有①②正确</w:t>
      </w:r>
      <w:r>
        <w:rPr>
          <w:rFonts w:ascii="宋体" w:eastAsia="宋体" w:hAnsi="宋体" w:cs="宋体" w:hint="eastAsia"/>
          <w:sz w:val="21"/>
          <w:szCs w:val="21"/>
        </w:rPr>
        <w:tab/>
      </w:r>
      <w:r>
        <w:rPr>
          <w:rFonts w:ascii="宋体" w:eastAsia="宋体" w:hAnsi="宋体" w:cs="宋体" w:hint="eastAsia"/>
          <w:sz w:val="21"/>
          <w:szCs w:val="21"/>
        </w:rPr>
        <w:t>B．只有②③正确</w:t>
      </w:r>
      <w:r>
        <w:rPr>
          <w:rFonts w:ascii="宋体" w:eastAsia="宋体" w:hAnsi="宋体" w:cs="宋体" w:hint="eastAsia"/>
          <w:sz w:val="21"/>
          <w:szCs w:val="21"/>
        </w:rPr>
        <w:tab/>
      </w:r>
      <w:r>
        <w:rPr>
          <w:rFonts w:ascii="宋体" w:eastAsia="宋体" w:hAnsi="宋体" w:cs="宋体" w:hint="eastAsia"/>
          <w:sz w:val="21"/>
          <w:szCs w:val="21"/>
        </w:rPr>
        <w:t>C．只有②④正确</w:t>
      </w:r>
      <w:r>
        <w:rPr>
          <w:rFonts w:ascii="宋体" w:eastAsia="宋体" w:hAnsi="宋体" w:cs="宋体" w:hint="eastAsia"/>
          <w:sz w:val="21"/>
          <w:szCs w:val="21"/>
        </w:rPr>
        <w:tab/>
      </w:r>
      <w:r>
        <w:rPr>
          <w:rFonts w:ascii="宋体" w:eastAsia="宋体" w:hAnsi="宋体" w:cs="宋体" w:hint="eastAsia"/>
          <w:sz w:val="21"/>
          <w:szCs w:val="21"/>
        </w:rPr>
        <w:t>D．只有①④正确</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lang w:val="en-US" w:eastAsia="zh-CN"/>
        </w:rPr>
        <w:t>11</w:t>
      </w:r>
      <w:r>
        <w:rPr>
          <w:rFonts w:ascii="宋体" w:eastAsia="宋体" w:hAnsi="宋体" w:cs="宋体" w:hint="eastAsia"/>
          <w:sz w:val="21"/>
          <w:szCs w:val="21"/>
        </w:rPr>
        <w:t>．如图甲所示，电源电压保持不变，小灯泡的额定电压为12V，闭合开关S后，当滑片P从最右端滑到最左端的过程中，小灯泡的I﹣U关系图像，如图乙所示。不计温度对滑动变阻器阻值的影响。求：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（1）小灯泡正常发光时的电阻为多少Ω；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6672" behindDoc="1" locked="0" layoutInCell="1" allowOverlap="1">
            <wp:simplePos x="0" y="0"/>
            <wp:positionH relativeFrom="column">
              <wp:posOffset>3020695</wp:posOffset>
            </wp:positionH>
            <wp:positionV relativeFrom="paragraph">
              <wp:posOffset>217170</wp:posOffset>
            </wp:positionV>
            <wp:extent cx="2857500" cy="1400175"/>
            <wp:effectExtent l="0" t="0" r="0" b="0"/>
            <wp:wrapNone/>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8843" name="图片24" descr="菁优网：http://www.jyeoo.com"/>
                    <pic:cNvPicPr>
                      <a:picLocks noChangeAspect="1"/>
                    </pic:cNvPicPr>
                  </pic:nvPicPr>
                  <pic:blipFill>
                    <a:blip xmlns:r="http://schemas.openxmlformats.org/officeDocument/2006/relationships" r:embed="rId61" cstate="print"/>
                    <a:stretch>
                      <a:fillRect/>
                    </a:stretch>
                  </pic:blipFill>
                  <pic:spPr>
                    <a:xfrm>
                      <a:off x="0" y="0"/>
                      <a:ext cx="2857899" cy="1400370"/>
                    </a:xfrm>
                    <a:prstGeom prst="rect">
                      <a:avLst/>
                    </a:prstGeom>
                  </pic:spPr>
                </pic:pic>
              </a:graphicData>
            </a:graphic>
          </wp:anchor>
        </w:drawing>
      </w:r>
      <w:r>
        <w:rPr>
          <w:rFonts w:ascii="宋体" w:eastAsia="宋体" w:hAnsi="宋体" w:cs="宋体" w:hint="eastAsia"/>
          <w:sz w:val="21"/>
          <w:szCs w:val="21"/>
        </w:rPr>
        <w:t>（2）当滑片P移至最右端时，闭合开关S，通电2min滑动变阻器消耗的电能为多少J？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eastAsia="宋体" w:hAnsi="宋体" w:cs="宋体" w:hint="eastAsia"/>
          <w:sz w:val="21"/>
          <w:szCs w:val="21"/>
          <w:lang w:val="en-US" w:eastAsia="zh-CN"/>
        </w:rPr>
        <w:t>12</w:t>
      </w:r>
      <w:r>
        <w:rPr>
          <w:rFonts w:ascii="宋体" w:eastAsia="宋体" w:hAnsi="宋体" w:cs="宋体" w:hint="eastAsia"/>
          <w:sz w:val="21"/>
          <w:szCs w:val="21"/>
        </w:rPr>
        <w:t>．如图所示，R</w:t>
      </w:r>
      <w:r>
        <w:rPr>
          <w:rFonts w:ascii="宋体" w:eastAsia="宋体" w:hAnsi="宋体" w:cs="宋体" w:hint="eastAsia"/>
          <w:sz w:val="21"/>
          <w:szCs w:val="21"/>
          <w:vertAlign w:val="subscript"/>
        </w:rPr>
        <w:t>0</w:t>
      </w:r>
      <w:r>
        <w:rPr>
          <w:rFonts w:ascii="宋体" w:eastAsia="宋体" w:hAnsi="宋体" w:cs="宋体" w:hint="eastAsia"/>
          <w:sz w:val="21"/>
          <w:szCs w:val="21"/>
        </w:rPr>
        <w:t>是阻值为8Ω的定值电阻，R为滑动变阻器，其上标有“100Ω 3A”字样，电流表A</w:t>
      </w:r>
      <w:r>
        <w:rPr>
          <w:rFonts w:ascii="宋体" w:eastAsia="宋体" w:hAnsi="宋体" w:cs="宋体" w:hint="eastAsia"/>
          <w:sz w:val="21"/>
          <w:szCs w:val="21"/>
          <w:vertAlign w:val="subscript"/>
        </w:rPr>
        <w:t>1</w:t>
      </w:r>
      <w:r>
        <w:rPr>
          <w:rFonts w:ascii="宋体" w:eastAsia="宋体" w:hAnsi="宋体" w:cs="宋体" w:hint="eastAsia"/>
          <w:sz w:val="21"/>
          <w:szCs w:val="21"/>
        </w:rPr>
        <w:t>、A</w:t>
      </w:r>
      <w:r>
        <w:rPr>
          <w:rFonts w:ascii="宋体" w:eastAsia="宋体" w:hAnsi="宋体" w:cs="宋体" w:hint="eastAsia"/>
          <w:sz w:val="21"/>
          <w:szCs w:val="21"/>
          <w:vertAlign w:val="subscript"/>
        </w:rPr>
        <w:t>2</w:t>
      </w:r>
      <w:r>
        <w:rPr>
          <w:rFonts w:ascii="宋体" w:eastAsia="宋体" w:hAnsi="宋体" w:cs="宋体" w:hint="eastAsia"/>
          <w:sz w:val="21"/>
          <w:szCs w:val="21"/>
        </w:rPr>
        <w:t>的量程为0～3A，灯泡上标有“6V 3W”字样。</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（1）求灯泡的额定电流；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（2）闭合开关S，断开开关S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时，灯泡正常发光，求电源电压的大小；</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7696" behindDoc="1" locked="0" layoutInCell="1" allowOverlap="1">
            <wp:simplePos x="0" y="0"/>
            <wp:positionH relativeFrom="column">
              <wp:posOffset>4354195</wp:posOffset>
            </wp:positionH>
            <wp:positionV relativeFrom="paragraph">
              <wp:posOffset>227330</wp:posOffset>
            </wp:positionV>
            <wp:extent cx="1381125" cy="1057275"/>
            <wp:effectExtent l="0" t="0" r="0" b="0"/>
            <wp:wrapNone/>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2696" name="图片24" descr="菁优网：http://www.jyeoo.com"/>
                    <pic:cNvPicPr>
                      <a:picLocks noChangeAspect="1"/>
                    </pic:cNvPicPr>
                  </pic:nvPicPr>
                  <pic:blipFill>
                    <a:blip xmlns:r="http://schemas.openxmlformats.org/officeDocument/2006/relationships" r:embed="rId62" cstate="print"/>
                    <a:stretch>
                      <a:fillRect/>
                    </a:stretch>
                  </pic:blipFill>
                  <pic:spPr>
                    <a:xfrm>
                      <a:off x="0" y="0"/>
                      <a:ext cx="1381318" cy="1057423"/>
                    </a:xfrm>
                    <a:prstGeom prst="rect">
                      <a:avLst/>
                    </a:prstGeom>
                  </pic:spPr>
                </pic:pic>
              </a:graphicData>
            </a:graphic>
          </wp:anchor>
        </w:drawing>
      </w:r>
      <w:r>
        <w:rPr>
          <w:rFonts w:ascii="宋体" w:eastAsia="宋体" w:hAnsi="宋体" w:cs="宋体" w:hint="eastAsia"/>
          <w:sz w:val="21"/>
          <w:szCs w:val="21"/>
        </w:rPr>
        <w:t>（3）开关S、S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都闭合时，在不损坏电路元件的前提下，求R消耗电功率的最小值和最大值。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宋体" w:eastAsia="宋体" w:hAnsi="宋体" w:cs="宋体" w:hint="eastAsia"/>
          <w:sz w:val="21"/>
          <w:szCs w:val="21"/>
        </w:rPr>
      </w:pPr>
      <w:r>
        <w:rPr>
          <w:rFonts w:ascii="华文行楷" w:eastAsia="华文行楷" w:hAnsi="华文行楷" w:cs="华文行楷" w:hint="eastAsia"/>
          <w:b/>
          <w:bCs/>
          <w:color w:val="0070C0"/>
          <w:sz w:val="32"/>
          <w:szCs w:val="32"/>
          <w:lang w:val="en-US" w:eastAsia="zh-CN"/>
        </w:rPr>
        <w:t>真题过关</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一、选择题（共10小题）：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1．（2022•青岛）下列电流做功的过程中，电能主要转化为机械能的是（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A．电风扇吹风</w:t>
      </w:r>
      <w:r>
        <w:rPr>
          <w:rFonts w:ascii="宋体" w:eastAsia="宋体" w:hAnsi="宋体" w:cs="宋体" w:hint="eastAsia"/>
          <w:sz w:val="21"/>
          <w:szCs w:val="21"/>
        </w:rPr>
        <w:tab/>
      </w:r>
      <w:r>
        <w:rPr>
          <w:rFonts w:ascii="宋体" w:eastAsia="宋体" w:hAnsi="宋体" w:cs="宋体" w:hint="eastAsia"/>
          <w:sz w:val="21"/>
          <w:szCs w:val="21"/>
        </w:rPr>
        <w:t>B．电灯发光</w:t>
      </w:r>
      <w:r>
        <w:rPr>
          <w:rFonts w:ascii="宋体" w:eastAsia="宋体" w:hAnsi="宋体" w:cs="宋体" w:hint="eastAsia"/>
          <w:sz w:val="21"/>
          <w:szCs w:val="21"/>
        </w:rPr>
        <w:tab/>
      </w:r>
      <w:r>
        <w:rPr>
          <w:rFonts w:ascii="宋体" w:eastAsia="宋体" w:hAnsi="宋体" w:cs="宋体" w:hint="eastAsia"/>
          <w:sz w:val="21"/>
          <w:szCs w:val="21"/>
        </w:rPr>
        <w:t>C．电饭锅煮饭</w:t>
      </w:r>
      <w:r>
        <w:rPr>
          <w:rFonts w:ascii="宋体" w:eastAsia="宋体" w:hAnsi="宋体" w:cs="宋体" w:hint="eastAsia"/>
          <w:sz w:val="21"/>
          <w:szCs w:val="21"/>
        </w:rPr>
        <w:tab/>
      </w:r>
      <w:r>
        <w:rPr>
          <w:rFonts w:ascii="宋体" w:eastAsia="宋体" w:hAnsi="宋体" w:cs="宋体" w:hint="eastAsia"/>
          <w:sz w:val="21"/>
          <w:szCs w:val="21"/>
        </w:rPr>
        <w:t>D．电解水制氧</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2．（2022•郴州）老王的手机电池的铭牌上标有“5V 4000mA•h”的字样，手机正常使用时功率为2W。如果他在电池电量剩余30%时，立刻插上30W的充电器，并持续正常使用，直到电量充满。他这次给手机充电的时间是（　　）</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A．0.2h</w:t>
      </w:r>
      <w:r>
        <w:rPr>
          <w:rFonts w:ascii="宋体" w:eastAsia="宋体" w:hAnsi="宋体" w:cs="宋体" w:hint="eastAsia"/>
          <w:sz w:val="21"/>
          <w:szCs w:val="21"/>
        </w:rPr>
        <w:tab/>
      </w:r>
      <w:r>
        <w:rPr>
          <w:rFonts w:ascii="宋体" w:eastAsia="宋体" w:hAnsi="宋体" w:cs="宋体" w:hint="eastAsia"/>
          <w:sz w:val="21"/>
          <w:szCs w:val="21"/>
        </w:rPr>
        <w:t>B．0.47h</w:t>
      </w:r>
      <w:r>
        <w:rPr>
          <w:rFonts w:ascii="宋体" w:eastAsia="宋体" w:hAnsi="宋体" w:cs="宋体" w:hint="eastAsia"/>
          <w:sz w:val="21"/>
          <w:szCs w:val="21"/>
        </w:rPr>
        <w:tab/>
      </w:r>
      <w:r>
        <w:rPr>
          <w:rFonts w:ascii="宋体" w:eastAsia="宋体" w:hAnsi="宋体" w:cs="宋体" w:hint="eastAsia"/>
          <w:sz w:val="21"/>
          <w:szCs w:val="21"/>
        </w:rPr>
        <w:t>C．0.5h</w:t>
      </w:r>
      <w:r>
        <w:rPr>
          <w:rFonts w:ascii="宋体" w:eastAsia="宋体" w:hAnsi="宋体" w:cs="宋体" w:hint="eastAsia"/>
          <w:sz w:val="21"/>
          <w:szCs w:val="21"/>
        </w:rPr>
        <w:tab/>
      </w:r>
      <w:r>
        <w:rPr>
          <w:rFonts w:ascii="宋体" w:eastAsia="宋体" w:hAnsi="宋体" w:cs="宋体" w:hint="eastAsia"/>
          <w:sz w:val="21"/>
          <w:szCs w:val="21"/>
        </w:rPr>
        <w:t>D．0.67h</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3．（2022•桂林）灯泡L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分别标有“220V 100W”、“220V 40W”的字样，将它们接入220V的电路中，则（　　）</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并联时，L</w:t>
      </w:r>
      <w:r>
        <w:rPr>
          <w:rFonts w:ascii="宋体" w:eastAsia="宋体" w:hAnsi="宋体" w:cs="宋体" w:hint="eastAsia"/>
          <w:sz w:val="21"/>
          <w:szCs w:val="21"/>
          <w:vertAlign w:val="subscript"/>
        </w:rPr>
        <w:t>1</w:t>
      </w:r>
      <w:r>
        <w:rPr>
          <w:rFonts w:ascii="宋体" w:eastAsia="宋体" w:hAnsi="宋体" w:cs="宋体" w:hint="eastAsia"/>
          <w:sz w:val="21"/>
          <w:szCs w:val="21"/>
        </w:rPr>
        <w:t>比L</w:t>
      </w:r>
      <w:r>
        <w:rPr>
          <w:rFonts w:ascii="宋体" w:eastAsia="宋体" w:hAnsi="宋体" w:cs="宋体" w:hint="eastAsia"/>
          <w:sz w:val="21"/>
          <w:szCs w:val="21"/>
          <w:vertAlign w:val="subscript"/>
        </w:rPr>
        <w:t>2</w:t>
      </w:r>
      <w:r>
        <w:rPr>
          <w:rFonts w:ascii="宋体" w:eastAsia="宋体" w:hAnsi="宋体" w:cs="宋体" w:hint="eastAsia"/>
          <w:sz w:val="21"/>
          <w:szCs w:val="21"/>
        </w:rPr>
        <w:t>亮</w:t>
      </w:r>
      <w:r>
        <w:rPr>
          <w:rFonts w:ascii="宋体" w:eastAsia="宋体" w:hAnsi="宋体" w:cs="宋体" w:hint="eastAsia"/>
          <w:sz w:val="21"/>
          <w:szCs w:val="21"/>
        </w:rPr>
        <w:tab/>
      </w:r>
      <w:r>
        <w:rPr>
          <w:rFonts w:ascii="宋体" w:eastAsia="宋体" w:hAnsi="宋体" w:cs="宋体" w:hint="eastAsia"/>
          <w:sz w:val="21"/>
          <w:szCs w:val="21"/>
        </w:rPr>
        <w:t>B．L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并联时，亮度相同</w:t>
      </w:r>
    </w:p>
    <w:p>
      <w:pPr>
        <w:keepNext w:val="0"/>
        <w:keepLines w:val="0"/>
        <w:pageBreakBefore w:val="0"/>
        <w:widowControl w:val="0"/>
        <w:tabs>
          <w:tab w:val="left" w:pos="4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串联时，L</w:t>
      </w:r>
      <w:r>
        <w:rPr>
          <w:rFonts w:ascii="宋体" w:eastAsia="宋体" w:hAnsi="宋体" w:cs="宋体" w:hint="eastAsia"/>
          <w:sz w:val="21"/>
          <w:szCs w:val="21"/>
          <w:vertAlign w:val="subscript"/>
        </w:rPr>
        <w:t>1</w:t>
      </w:r>
      <w:r>
        <w:rPr>
          <w:rFonts w:ascii="宋体" w:eastAsia="宋体" w:hAnsi="宋体" w:cs="宋体" w:hint="eastAsia"/>
          <w:sz w:val="21"/>
          <w:szCs w:val="21"/>
        </w:rPr>
        <w:t>比L</w:t>
      </w:r>
      <w:r>
        <w:rPr>
          <w:rFonts w:ascii="宋体" w:eastAsia="宋体" w:hAnsi="宋体" w:cs="宋体" w:hint="eastAsia"/>
          <w:sz w:val="21"/>
          <w:szCs w:val="21"/>
          <w:vertAlign w:val="subscript"/>
        </w:rPr>
        <w:t>2</w:t>
      </w:r>
      <w:r>
        <w:rPr>
          <w:rFonts w:ascii="宋体" w:eastAsia="宋体" w:hAnsi="宋体" w:cs="宋体" w:hint="eastAsia"/>
          <w:sz w:val="21"/>
          <w:szCs w:val="21"/>
        </w:rPr>
        <w:t>亮</w:t>
      </w:r>
      <w:r>
        <w:rPr>
          <w:rFonts w:ascii="宋体" w:eastAsia="宋体" w:hAnsi="宋体" w:cs="宋体" w:hint="eastAsia"/>
          <w:sz w:val="21"/>
          <w:szCs w:val="21"/>
        </w:rPr>
        <w:tab/>
      </w:r>
      <w:r>
        <w:rPr>
          <w:rFonts w:ascii="宋体" w:eastAsia="宋体" w:hAnsi="宋体" w:cs="宋体" w:hint="eastAsia"/>
          <w:sz w:val="21"/>
          <w:szCs w:val="21"/>
        </w:rPr>
        <w:t>D．L</w:t>
      </w:r>
      <w:r>
        <w:rPr>
          <w:rFonts w:ascii="宋体" w:eastAsia="宋体" w:hAnsi="宋体" w:cs="宋体" w:hint="eastAsia"/>
          <w:sz w:val="21"/>
          <w:szCs w:val="21"/>
          <w:vertAlign w:val="subscript"/>
        </w:rPr>
        <w:t>1</w:t>
      </w:r>
      <w:r>
        <w:rPr>
          <w:rFonts w:ascii="宋体" w:eastAsia="宋体" w:hAnsi="宋体" w:cs="宋体" w:hint="eastAsia"/>
          <w:sz w:val="21"/>
          <w:szCs w:val="21"/>
        </w:rPr>
        <w:t>、L</w:t>
      </w:r>
      <w:r>
        <w:rPr>
          <w:rFonts w:ascii="宋体" w:eastAsia="宋体" w:hAnsi="宋体" w:cs="宋体" w:hint="eastAsia"/>
          <w:sz w:val="21"/>
          <w:szCs w:val="21"/>
          <w:vertAlign w:val="subscript"/>
        </w:rPr>
        <w:t>2</w:t>
      </w:r>
      <w:r>
        <w:rPr>
          <w:rFonts w:ascii="宋体" w:eastAsia="宋体" w:hAnsi="宋体" w:cs="宋体" w:hint="eastAsia"/>
          <w:sz w:val="21"/>
          <w:szCs w:val="21"/>
        </w:rPr>
        <w:t>串联时，亮度相同</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8720" behindDoc="1" locked="0" layoutInCell="1" allowOverlap="1">
            <wp:simplePos x="0" y="0"/>
            <wp:positionH relativeFrom="column">
              <wp:posOffset>4021455</wp:posOffset>
            </wp:positionH>
            <wp:positionV relativeFrom="paragraph">
              <wp:posOffset>459105</wp:posOffset>
            </wp:positionV>
            <wp:extent cx="1696085" cy="933450"/>
            <wp:effectExtent l="0" t="0" r="8890" b="0"/>
            <wp:wrapNone/>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7481" name="图片24" descr="菁优网：http://www.jyeoo.com"/>
                    <pic:cNvPicPr>
                      <a:picLocks noChangeAspect="1"/>
                    </pic:cNvPicPr>
                  </pic:nvPicPr>
                  <pic:blipFill>
                    <a:blip xmlns:r="http://schemas.openxmlformats.org/officeDocument/2006/relationships" r:embed="rId63" cstate="print"/>
                    <a:stretch>
                      <a:fillRect/>
                    </a:stretch>
                  </pic:blipFill>
                  <pic:spPr>
                    <a:xfrm>
                      <a:off x="0" y="0"/>
                      <a:ext cx="1696136" cy="933827"/>
                    </a:xfrm>
                    <a:prstGeom prst="rect">
                      <a:avLst/>
                    </a:prstGeom>
                  </pic:spPr>
                </pic:pic>
              </a:graphicData>
            </a:graphic>
          </wp:anchor>
        </w:drawing>
      </w:r>
      <w:r>
        <w:rPr>
          <w:rFonts w:ascii="宋体" w:eastAsia="宋体" w:hAnsi="宋体" w:cs="宋体" w:hint="eastAsia"/>
          <w:sz w:val="21"/>
          <w:szCs w:val="21"/>
        </w:rPr>
        <w:t>4．（2022•襄阳）如图所示，两只灯泡L</w:t>
      </w:r>
      <w:r>
        <w:rPr>
          <w:rFonts w:ascii="宋体" w:eastAsia="宋体" w:hAnsi="宋体" w:cs="宋体" w:hint="eastAsia"/>
          <w:sz w:val="21"/>
          <w:szCs w:val="21"/>
          <w:vertAlign w:val="subscript"/>
        </w:rPr>
        <w:t>1</w:t>
      </w:r>
      <w:r>
        <w:rPr>
          <w:rFonts w:ascii="宋体" w:eastAsia="宋体" w:hAnsi="宋体" w:cs="宋体" w:hint="eastAsia"/>
          <w:sz w:val="21"/>
          <w:szCs w:val="21"/>
        </w:rPr>
        <w:t>和L</w:t>
      </w:r>
      <w:r>
        <w:rPr>
          <w:rFonts w:ascii="宋体" w:eastAsia="宋体" w:hAnsi="宋体" w:cs="宋体" w:hint="eastAsia"/>
          <w:sz w:val="21"/>
          <w:szCs w:val="21"/>
          <w:vertAlign w:val="subscript"/>
        </w:rPr>
        <w:t>2</w:t>
      </w:r>
      <w:r>
        <w:rPr>
          <w:rFonts w:ascii="宋体" w:eastAsia="宋体" w:hAnsi="宋体" w:cs="宋体" w:hint="eastAsia"/>
          <w:sz w:val="21"/>
          <w:szCs w:val="21"/>
        </w:rPr>
        <w:t>上分别标有“8V 4W”和“4V 1W”字样，将它们串联后接在电压可在4～8V之间调节的电源上，闭合开关S，假设两灯的灯丝电阻不随温度变化，则下列说法正确的是（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A．通过灯L</w:t>
      </w:r>
      <w:r>
        <w:rPr>
          <w:rFonts w:ascii="宋体" w:eastAsia="宋体" w:hAnsi="宋体" w:cs="宋体" w:hint="eastAsia"/>
          <w:sz w:val="21"/>
          <w:szCs w:val="21"/>
          <w:vertAlign w:val="subscript"/>
        </w:rPr>
        <w:t>1</w:t>
      </w:r>
      <w:r>
        <w:rPr>
          <w:rFonts w:ascii="宋体" w:eastAsia="宋体" w:hAnsi="宋体" w:cs="宋体" w:hint="eastAsia"/>
          <w:sz w:val="21"/>
          <w:szCs w:val="21"/>
        </w:rPr>
        <w:t>的电流大于通过灯L</w:t>
      </w:r>
      <w:r>
        <w:rPr>
          <w:rFonts w:ascii="宋体" w:eastAsia="宋体" w:hAnsi="宋体" w:cs="宋体" w:hint="eastAsia"/>
          <w:sz w:val="21"/>
          <w:szCs w:val="21"/>
          <w:vertAlign w:val="subscript"/>
        </w:rPr>
        <w:t>2</w:t>
      </w:r>
      <w:r>
        <w:rPr>
          <w:rFonts w:ascii="宋体" w:eastAsia="宋体" w:hAnsi="宋体" w:cs="宋体" w:hint="eastAsia"/>
          <w:sz w:val="21"/>
          <w:szCs w:val="21"/>
        </w:rPr>
        <w:t>的电流</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B．在调节电源电压的过程中，灯L</w:t>
      </w:r>
      <w:r>
        <w:rPr>
          <w:rFonts w:ascii="宋体" w:eastAsia="宋体" w:hAnsi="宋体" w:cs="宋体" w:hint="eastAsia"/>
          <w:sz w:val="21"/>
          <w:szCs w:val="21"/>
          <w:vertAlign w:val="subscript"/>
        </w:rPr>
        <w:t>1</w:t>
      </w:r>
      <w:r>
        <w:rPr>
          <w:rFonts w:ascii="宋体" w:eastAsia="宋体" w:hAnsi="宋体" w:cs="宋体" w:hint="eastAsia"/>
          <w:sz w:val="21"/>
          <w:szCs w:val="21"/>
        </w:rPr>
        <w:t>始终比灯L</w:t>
      </w:r>
      <w:r>
        <w:rPr>
          <w:rFonts w:ascii="宋体" w:eastAsia="宋体" w:hAnsi="宋体" w:cs="宋体" w:hint="eastAsia"/>
          <w:sz w:val="21"/>
          <w:szCs w:val="21"/>
          <w:vertAlign w:val="subscript"/>
        </w:rPr>
        <w:t>2</w:t>
      </w:r>
      <w:r>
        <w:rPr>
          <w:rFonts w:ascii="宋体" w:eastAsia="宋体" w:hAnsi="宋体" w:cs="宋体" w:hint="eastAsia"/>
          <w:sz w:val="21"/>
          <w:szCs w:val="21"/>
        </w:rPr>
        <w:t>亮</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C．在调节电源电压的过程中，两灯的功率变化量相同</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D．当电源电压调节到8V时，两灯都不能正常发光</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79744" behindDoc="1" locked="0" layoutInCell="1" allowOverlap="1">
            <wp:simplePos x="0" y="0"/>
            <wp:positionH relativeFrom="column">
              <wp:posOffset>4721225</wp:posOffset>
            </wp:positionH>
            <wp:positionV relativeFrom="paragraph">
              <wp:posOffset>134620</wp:posOffset>
            </wp:positionV>
            <wp:extent cx="993775" cy="1123950"/>
            <wp:effectExtent l="0" t="0" r="6350" b="0"/>
            <wp:wrapNone/>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33060" name="图片24" descr="菁优网：http://www.jyeoo.com"/>
                    <pic:cNvPicPr>
                      <a:picLocks noChangeAspect="1"/>
                    </pic:cNvPicPr>
                  </pic:nvPicPr>
                  <pic:blipFill>
                    <a:blip xmlns:r="http://schemas.openxmlformats.org/officeDocument/2006/relationships" r:embed="rId64" cstate="print"/>
                    <a:stretch>
                      <a:fillRect/>
                    </a:stretch>
                  </pic:blipFill>
                  <pic:spPr>
                    <a:xfrm>
                      <a:off x="0" y="0"/>
                      <a:ext cx="993775" cy="1123950"/>
                    </a:xfrm>
                    <a:prstGeom prst="rect">
                      <a:avLst/>
                    </a:prstGeom>
                  </pic:spPr>
                </pic:pic>
              </a:graphicData>
            </a:graphic>
          </wp:anchor>
        </w:drawing>
      </w:r>
      <w:r>
        <w:rPr>
          <w:rFonts w:ascii="宋体" w:eastAsia="宋体" w:hAnsi="宋体" w:cs="宋体" w:hint="eastAsia"/>
          <w:sz w:val="21"/>
          <w:szCs w:val="21"/>
        </w:rPr>
        <w:t>5．（2022•青海）一种家用电能表上的参数如图所示，下列说法错误的是（　　）</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A．该电能表应该在220V的电路中使用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B．该电能表的额定最大电流为20A</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C．电能表是计量用电器消耗电能的仪表</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D．该电能表此时的读数是31.6J</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0768" behindDoc="1" locked="0" layoutInCell="1" allowOverlap="1">
            <wp:simplePos x="0" y="0"/>
            <wp:positionH relativeFrom="column">
              <wp:posOffset>215900</wp:posOffset>
            </wp:positionH>
            <wp:positionV relativeFrom="paragraph">
              <wp:posOffset>481965</wp:posOffset>
            </wp:positionV>
            <wp:extent cx="3211830" cy="1508760"/>
            <wp:effectExtent l="0" t="0" r="7620" b="5715"/>
            <wp:wrapNone/>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64700" name="图片24" descr="菁优网：http://www.jyeoo.com"/>
                    <pic:cNvPicPr>
                      <a:picLocks noChangeAspect="1"/>
                    </pic:cNvPicPr>
                  </pic:nvPicPr>
                  <pic:blipFill>
                    <a:blip xmlns:r="http://schemas.openxmlformats.org/officeDocument/2006/relationships" r:embed="rId65" cstate="print"/>
                    <a:stretch>
                      <a:fillRect/>
                    </a:stretch>
                  </pic:blipFill>
                  <pic:spPr>
                    <a:xfrm>
                      <a:off x="0" y="0"/>
                      <a:ext cx="3211830" cy="1508760"/>
                    </a:xfrm>
                    <a:prstGeom prst="rect">
                      <a:avLst/>
                    </a:prstGeom>
                  </pic:spPr>
                </pic:pic>
              </a:graphicData>
            </a:graphic>
          </wp:anchor>
        </w:drawing>
      </w:r>
      <w:r>
        <w:rPr>
          <w:rFonts w:ascii="宋体" w:eastAsia="宋体" w:hAnsi="宋体" w:cs="宋体" w:hint="eastAsia"/>
          <w:sz w:val="21"/>
          <w:szCs w:val="21"/>
        </w:rPr>
        <w:t>6．（2022•通辽）在“探究电流通过导体产生的热量与哪些因素有关”的实验中，某同学采用了如图甲、乙所示的实验装置（两个透明容器中封闭着等量的空气）。下列说法正确的是（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①U形管中液面高度变化主要是由液体热胀冷缩引起的</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②图甲装置能探究电流通过导体产生的热量与电阻的关系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③图乙实验过程中右边透明容器中电阻丝阻值应该等于10Ω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④用图甲中的实验结论能解释“电炉丝热得发红而与电炉丝相连的导线几乎不发热”的现象</w:t>
      </w: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A．①②</w:t>
      </w:r>
      <w:r>
        <w:rPr>
          <w:rFonts w:ascii="宋体" w:eastAsia="宋体" w:hAnsi="宋体" w:cs="宋体" w:hint="eastAsia"/>
          <w:sz w:val="21"/>
          <w:szCs w:val="21"/>
        </w:rPr>
        <w:tab/>
      </w:r>
      <w:r>
        <w:rPr>
          <w:rFonts w:ascii="宋体" w:eastAsia="宋体" w:hAnsi="宋体" w:cs="宋体" w:hint="eastAsia"/>
          <w:sz w:val="21"/>
          <w:szCs w:val="21"/>
        </w:rPr>
        <w:t>B．②③</w:t>
      </w:r>
      <w:r>
        <w:rPr>
          <w:rFonts w:ascii="宋体" w:eastAsia="宋体" w:hAnsi="宋体" w:cs="宋体" w:hint="eastAsia"/>
          <w:sz w:val="21"/>
          <w:szCs w:val="21"/>
        </w:rPr>
        <w:tab/>
      </w:r>
      <w:r>
        <w:rPr>
          <w:rFonts w:ascii="宋体" w:eastAsia="宋体" w:hAnsi="宋体" w:cs="宋体" w:hint="eastAsia"/>
          <w:sz w:val="21"/>
          <w:szCs w:val="21"/>
        </w:rPr>
        <w:t>C．②④</w:t>
      </w:r>
      <w:r>
        <w:rPr>
          <w:rFonts w:ascii="宋体" w:eastAsia="宋体" w:hAnsi="宋体" w:cs="宋体" w:hint="eastAsia"/>
          <w:sz w:val="21"/>
          <w:szCs w:val="21"/>
        </w:rPr>
        <w:tab/>
      </w:r>
      <w:r>
        <w:rPr>
          <w:rFonts w:ascii="宋体" w:eastAsia="宋体" w:hAnsi="宋体" w:cs="宋体" w:hint="eastAsia"/>
          <w:sz w:val="21"/>
          <w:szCs w:val="21"/>
        </w:rPr>
        <w:t>D．③④</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1792" behindDoc="1" locked="0" layoutInCell="1" allowOverlap="1">
            <wp:simplePos x="0" y="0"/>
            <wp:positionH relativeFrom="column">
              <wp:posOffset>253365</wp:posOffset>
            </wp:positionH>
            <wp:positionV relativeFrom="paragraph">
              <wp:posOffset>469900</wp:posOffset>
            </wp:positionV>
            <wp:extent cx="2353310" cy="1285875"/>
            <wp:effectExtent l="0" t="0" r="889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970051" name="图片24" descr="菁优网：http://www.jyeoo.com"/>
                    <pic:cNvPicPr>
                      <a:picLocks noChangeAspect="1"/>
                    </pic:cNvPicPr>
                  </pic:nvPicPr>
                  <pic:blipFill>
                    <a:blip xmlns:r="http://schemas.openxmlformats.org/officeDocument/2006/relationships" r:embed="rId66" cstate="print"/>
                    <a:stretch>
                      <a:fillRect/>
                    </a:stretch>
                  </pic:blipFill>
                  <pic:spPr>
                    <a:xfrm>
                      <a:off x="0" y="0"/>
                      <a:ext cx="2353626" cy="1286395"/>
                    </a:xfrm>
                    <a:prstGeom prst="rect">
                      <a:avLst/>
                    </a:prstGeom>
                  </pic:spPr>
                </pic:pic>
              </a:graphicData>
            </a:graphic>
          </wp:anchor>
        </w:drawing>
      </w:r>
      <w:r>
        <w:rPr>
          <w:rFonts w:ascii="宋体" w:eastAsia="宋体" w:hAnsi="宋体" w:cs="宋体" w:hint="eastAsia"/>
          <w:sz w:val="21"/>
          <w:szCs w:val="21"/>
        </w:rPr>
        <w:t>7．（2022•淮安）如图所示，电源电压保持不变，闭合开关S，滑动变阻器R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的滑片P，由最右端移到最左端，得到两电表示数的U﹣I图像。有关说法正确的是（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A．电源电压为4V</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B．R</w:t>
      </w:r>
      <w:r>
        <w:rPr>
          <w:rFonts w:ascii="宋体" w:eastAsia="宋体" w:hAnsi="宋体" w:cs="宋体" w:hint="eastAsia"/>
          <w:sz w:val="21"/>
          <w:szCs w:val="21"/>
          <w:vertAlign w:val="subscript"/>
        </w:rPr>
        <w:t>1</w:t>
      </w:r>
      <w:r>
        <w:rPr>
          <w:rFonts w:ascii="宋体" w:eastAsia="宋体" w:hAnsi="宋体" w:cs="宋体" w:hint="eastAsia"/>
          <w:sz w:val="21"/>
          <w:szCs w:val="21"/>
        </w:rPr>
        <w:t>的阻值30Ω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的最大阻值20Ω</w:t>
      </w:r>
      <w:r>
        <w:rPr>
          <w:rFonts w:ascii="宋体" w:eastAsia="宋体" w:hAnsi="宋体" w:cs="宋体" w:hint="eastAsia"/>
          <w:sz w:val="21"/>
          <w:szCs w:val="21"/>
          <w:lang w:val="en-US" w:eastAsia="zh-CN"/>
        </w:rPr>
        <w:t xml:space="preserve">           </w:t>
      </w:r>
      <w:r>
        <w:rPr>
          <w:rFonts w:ascii="宋体" w:eastAsia="宋体" w:hAnsi="宋体" w:cs="宋体" w:hint="eastAsia"/>
          <w:sz w:val="21"/>
          <w:szCs w:val="21"/>
        </w:rPr>
        <w:t>D．电路总功率最大值1.2W</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2816" behindDoc="1" locked="0" layoutInCell="1" allowOverlap="1">
            <wp:simplePos x="0" y="0"/>
            <wp:positionH relativeFrom="column">
              <wp:posOffset>210820</wp:posOffset>
            </wp:positionH>
            <wp:positionV relativeFrom="paragraph">
              <wp:posOffset>689610</wp:posOffset>
            </wp:positionV>
            <wp:extent cx="1447800" cy="1114425"/>
            <wp:effectExtent l="0" t="0" r="0" b="0"/>
            <wp:wrapNone/>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59513" name="图片24" descr="菁优网：http://www.jyeoo.com"/>
                    <pic:cNvPicPr>
                      <a:picLocks noChangeAspect="1"/>
                    </pic:cNvPicPr>
                  </pic:nvPicPr>
                  <pic:blipFill>
                    <a:blip xmlns:r="http://schemas.openxmlformats.org/officeDocument/2006/relationships" r:embed="rId67" cstate="print"/>
                    <a:stretch>
                      <a:fillRect/>
                    </a:stretch>
                  </pic:blipFill>
                  <pic:spPr>
                    <a:xfrm>
                      <a:off x="0" y="0"/>
                      <a:ext cx="1448385" cy="1114876"/>
                    </a:xfrm>
                    <a:prstGeom prst="rect">
                      <a:avLst/>
                    </a:prstGeom>
                  </pic:spPr>
                </pic:pic>
              </a:graphicData>
            </a:graphic>
          </wp:anchor>
        </w:drawing>
      </w:r>
      <w:r>
        <w:rPr>
          <w:rFonts w:ascii="宋体" w:eastAsia="宋体" w:hAnsi="宋体" w:cs="宋体" w:hint="eastAsia"/>
          <w:sz w:val="21"/>
          <w:szCs w:val="21"/>
        </w:rPr>
        <w:t>8．（2022•铜仁市）如图所示，电源电压12V保持不变，小灯泡标有“4V 1.6W”字样（灯丝电阻不受温度影响），滑动变阻器标有“50Ω 1A”字样，电流表量程为0～0.6A，电压表量程为0～3V。闭合开关，保证各元件不损坏，下列选项正确的是（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A．移动滑动变阻器滑片，小灯泡可能正常发光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B．电路中消耗的最大功率为4.8W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C．滑动变阻器两端电压变化范围为9～10V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D．当滑动变阻器滑片P置于b端时，滑动变阻器通电1min产生的热量为140J</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9．（2022•兰州）如图所示，电源电压保持不变，滑动变阻器R标有“30Ω 1A”，定值电阻R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的阻值为10Ω，小灯泡L标有“6V 0.6A”，电流表的量程为0～3A。不考虑灯丝电阻的变化，只闭合S，滑片P移到R的中点时，小灯泡恰好正常发光。在保证电路安全的前提下，下列说法错误的是（　　）</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3840" behindDoc="1" locked="0" layoutInCell="1" allowOverlap="1">
            <wp:simplePos x="0" y="0"/>
            <wp:positionH relativeFrom="column">
              <wp:posOffset>202565</wp:posOffset>
            </wp:positionH>
            <wp:positionV relativeFrom="paragraph">
              <wp:posOffset>45720</wp:posOffset>
            </wp:positionV>
            <wp:extent cx="1543050" cy="1238250"/>
            <wp:effectExtent l="0" t="0" r="0" b="0"/>
            <wp:wrapNone/>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26768" name="图片24" descr="菁优网：http://www.jyeoo.com"/>
                    <pic:cNvPicPr>
                      <a:picLocks noChangeAspect="1"/>
                    </pic:cNvPicPr>
                  </pic:nvPicPr>
                  <pic:blipFill>
                    <a:blip xmlns:r="http://schemas.openxmlformats.org/officeDocument/2006/relationships" r:embed="rId68" cstate="print"/>
                    <a:stretch>
                      <a:fillRect/>
                    </a:stretch>
                  </pic:blipFill>
                  <pic:spPr>
                    <a:xfrm>
                      <a:off x="0" y="0"/>
                      <a:ext cx="1543266" cy="1238423"/>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A．小灯泡的电阻为10Ω</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B．电源电压为15V</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C．小灯泡发光最暗时的功率约为1.4W</w:t>
      </w:r>
    </w:p>
    <w:p>
      <w:pPr>
        <w:keepNext w:val="0"/>
        <w:keepLines w:val="0"/>
        <w:pageBreakBefore w:val="0"/>
        <w:widowControl w:val="0"/>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D．电路消耗总功率的最小值与最大值之比是1：8</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10．（2022•岳阳）如图，电源电压不变，定值电阻R</w:t>
      </w:r>
      <w:r>
        <w:rPr>
          <w:rFonts w:ascii="宋体" w:eastAsia="宋体" w:hAnsi="宋体" w:cs="宋体" w:hint="eastAsia"/>
          <w:sz w:val="21"/>
          <w:szCs w:val="21"/>
          <w:vertAlign w:val="subscript"/>
        </w:rPr>
        <w:t>1</w:t>
      </w:r>
      <w:r>
        <w:rPr>
          <w:rFonts w:ascii="宋体" w:eastAsia="宋体" w:hAnsi="宋体" w:cs="宋体" w:hint="eastAsia"/>
          <w:sz w:val="21"/>
          <w:szCs w:val="21"/>
        </w:rPr>
        <w:t>＝20Ω，小灯泡L标有“8V 4W”字样（灯丝电阻不变），电流表量程为0～3A。当只闭合开关S，滑动变阻器R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的滑片P从b端滑动到某一位置时，变阻器连入电路中的阻值减小了16Ω，电流表示数增大了0.2A，此时小灯泡恰好正常发光。在保证电路安全的情况下，都正确且无漏选的一组是（　　）</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①电源电压为12V</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②R</w:t>
      </w:r>
      <w:r>
        <w:rPr>
          <w:rFonts w:ascii="宋体" w:eastAsia="宋体" w:hAnsi="宋体" w:cs="宋体" w:hint="eastAsia"/>
          <w:sz w:val="21"/>
          <w:szCs w:val="21"/>
          <w:vertAlign w:val="subscript"/>
        </w:rPr>
        <w:t>2</w:t>
      </w:r>
      <w:r>
        <w:rPr>
          <w:rFonts w:ascii="宋体" w:eastAsia="宋体" w:hAnsi="宋体" w:cs="宋体" w:hint="eastAsia"/>
          <w:sz w:val="21"/>
          <w:szCs w:val="21"/>
        </w:rPr>
        <w:t>的最大阻值为24Ω</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③开关都闭合时，R</w:t>
      </w:r>
      <w:r>
        <w:rPr>
          <w:rFonts w:ascii="宋体" w:eastAsia="宋体" w:hAnsi="宋体" w:cs="宋体" w:hint="eastAsia"/>
          <w:sz w:val="21"/>
          <w:szCs w:val="21"/>
          <w:vertAlign w:val="subscript"/>
        </w:rPr>
        <w:t>2</w:t>
      </w:r>
      <w:r>
        <w:rPr>
          <w:rFonts w:ascii="宋体" w:eastAsia="宋体" w:hAnsi="宋体" w:cs="宋体" w:hint="eastAsia"/>
          <w:sz w:val="21"/>
          <w:szCs w:val="21"/>
        </w:rPr>
        <w:t>的最大功率为28.8W</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4864" behindDoc="1" locked="0" layoutInCell="1" allowOverlap="1">
            <wp:simplePos x="0" y="0"/>
            <wp:positionH relativeFrom="column">
              <wp:posOffset>226060</wp:posOffset>
            </wp:positionH>
            <wp:positionV relativeFrom="paragraph">
              <wp:posOffset>213995</wp:posOffset>
            </wp:positionV>
            <wp:extent cx="1895475" cy="1962150"/>
            <wp:effectExtent l="0" t="0" r="0" b="0"/>
            <wp:wrapNone/>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626586" name="图片24" descr="菁优网：http://www.jyeoo.com"/>
                    <pic:cNvPicPr>
                      <a:picLocks noChangeAspect="1"/>
                    </pic:cNvPicPr>
                  </pic:nvPicPr>
                  <pic:blipFill>
                    <a:blip xmlns:r="http://schemas.openxmlformats.org/officeDocument/2006/relationships" r:embed="rId69" cstate="print"/>
                    <a:stretch>
                      <a:fillRect/>
                    </a:stretch>
                  </pic:blipFill>
                  <pic:spPr>
                    <a:xfrm>
                      <a:off x="0" y="0"/>
                      <a:ext cx="1895740" cy="1962424"/>
                    </a:xfrm>
                    <a:prstGeom prst="rect">
                      <a:avLst/>
                    </a:prstGeom>
                  </pic:spPr>
                </pic:pic>
              </a:graphicData>
            </a:graphic>
          </wp:anchor>
        </w:drawing>
      </w:r>
      <w:r>
        <w:rPr>
          <w:rFonts w:ascii="宋体" w:eastAsia="宋体" w:hAnsi="宋体" w:cs="宋体" w:hint="eastAsia"/>
          <w:sz w:val="21"/>
          <w:szCs w:val="21"/>
        </w:rPr>
        <w:t>④在电流表有示数的情况下，电路消耗的总功率最小值为3.6W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tabs>
          <w:tab w:val="left" w:pos="2300"/>
          <w:tab w:val="left" w:pos="4400"/>
          <w:tab w:val="left" w:pos="6400"/>
        </w:tabs>
        <w:kinsoku/>
        <w:wordWrap/>
        <w:overflowPunct/>
        <w:topLinePunct w:val="0"/>
        <w:autoSpaceDE/>
        <w:autoSpaceDN/>
        <w:bidi w:val="0"/>
        <w:adjustRightInd/>
        <w:snapToGrid/>
        <w:spacing w:line="300" w:lineRule="auto"/>
        <w:ind w:firstLine="273" w:firstLineChars="130"/>
        <w:jc w:val="left"/>
        <w:textAlignment w:val="auto"/>
        <w:rPr>
          <w:rFonts w:ascii="宋体" w:eastAsia="宋体" w:hAnsi="宋体" w:cs="宋体" w:hint="eastAsia"/>
          <w:sz w:val="21"/>
          <w:szCs w:val="21"/>
        </w:rPr>
      </w:pPr>
      <w:r>
        <w:rPr>
          <w:rFonts w:ascii="宋体" w:eastAsia="宋体" w:hAnsi="宋体" w:cs="宋体" w:hint="eastAsia"/>
          <w:sz w:val="21"/>
          <w:szCs w:val="21"/>
        </w:rPr>
        <w:t>A．①②</w:t>
      </w:r>
      <w:r>
        <w:rPr>
          <w:rFonts w:ascii="宋体" w:eastAsia="宋体" w:hAnsi="宋体" w:cs="宋体" w:hint="eastAsia"/>
          <w:sz w:val="21"/>
          <w:szCs w:val="21"/>
        </w:rPr>
        <w:tab/>
      </w:r>
      <w:r>
        <w:rPr>
          <w:rFonts w:ascii="宋体" w:eastAsia="宋体" w:hAnsi="宋体" w:cs="宋体" w:hint="eastAsia"/>
          <w:sz w:val="21"/>
          <w:szCs w:val="21"/>
        </w:rPr>
        <w:t>B．①②④</w:t>
      </w:r>
      <w:r>
        <w:rPr>
          <w:rFonts w:ascii="宋体" w:eastAsia="宋体" w:hAnsi="宋体" w:cs="宋体" w:hint="eastAsia"/>
          <w:sz w:val="21"/>
          <w:szCs w:val="21"/>
        </w:rPr>
        <w:tab/>
      </w:r>
      <w:r>
        <w:rPr>
          <w:rFonts w:ascii="宋体" w:eastAsia="宋体" w:hAnsi="宋体" w:cs="宋体" w:hint="eastAsia"/>
          <w:sz w:val="21"/>
          <w:szCs w:val="21"/>
        </w:rPr>
        <w:t>C．①③④</w:t>
      </w:r>
      <w:r>
        <w:rPr>
          <w:rFonts w:ascii="宋体" w:eastAsia="宋体" w:hAnsi="宋体" w:cs="宋体" w:hint="eastAsia"/>
          <w:sz w:val="21"/>
          <w:szCs w:val="21"/>
        </w:rPr>
        <w:tab/>
      </w:r>
      <w:r>
        <w:rPr>
          <w:rFonts w:ascii="宋体" w:eastAsia="宋体" w:hAnsi="宋体" w:cs="宋体" w:hint="eastAsia"/>
          <w:sz w:val="21"/>
          <w:szCs w:val="21"/>
        </w:rPr>
        <w:t>D．①②③④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二、填空题（共5小题）：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11．（2022•恩施州）某饮水机上标有“220V 制热550W”的字样，发热部件正常工作时的功率为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W。饮水机加热一段时间，插座线会变热，这是电流通过导体时产生的</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效应。</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12．（2022•玉林）20世纪初，科学家发现，某些物质在很低温度时，电阻就变成了0，这就是</w:t>
      </w:r>
      <w:r>
        <w:rPr>
          <w:rFonts w:ascii="宋体" w:eastAsia="宋体" w:hAnsi="宋体" w:cs="宋体" w:hint="eastAsia"/>
          <w:sz w:val="21"/>
          <w:szCs w:val="21"/>
          <w:u w:val="single"/>
        </w:rPr>
        <w:t>　　</w:t>
      </w:r>
      <w:r>
        <w:rPr>
          <w:rFonts w:ascii="宋体" w:eastAsia="宋体" w:hAnsi="宋体" w:cs="宋体" w:hint="eastAsia"/>
          <w:sz w:val="21"/>
          <w:szCs w:val="21"/>
        </w:rPr>
        <w:t>现象；如图所示是“探究电热与电流的关系”的部分装置，已知A、B两点间的电压为6V，R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＝R</w:t>
      </w:r>
      <w:r>
        <w:rPr>
          <w:rFonts w:ascii="宋体" w:eastAsia="宋体" w:hAnsi="宋体" w:cs="宋体" w:hint="eastAsia"/>
          <w:sz w:val="21"/>
          <w:szCs w:val="21"/>
          <w:vertAlign w:val="subscript"/>
        </w:rPr>
        <w:t>3</w:t>
      </w:r>
      <w:r>
        <w:rPr>
          <w:rFonts w:ascii="宋体" w:eastAsia="宋体" w:hAnsi="宋体" w:cs="宋体" w:hint="eastAsia"/>
          <w:sz w:val="21"/>
          <w:szCs w:val="21"/>
        </w:rPr>
        <w:t>＝5Ω，通电时间2min，则R</w:t>
      </w:r>
      <w:r>
        <w:rPr>
          <w:rFonts w:ascii="宋体" w:eastAsia="宋体" w:hAnsi="宋体" w:cs="宋体" w:hint="eastAsia"/>
          <w:sz w:val="21"/>
          <w:szCs w:val="21"/>
          <w:vertAlign w:val="subscript"/>
        </w:rPr>
        <w:t>1</w:t>
      </w:r>
      <w:r>
        <w:rPr>
          <w:rFonts w:ascii="宋体" w:eastAsia="宋体" w:hAnsi="宋体" w:cs="宋体" w:hint="eastAsia"/>
          <w:sz w:val="21"/>
          <w:szCs w:val="21"/>
        </w:rPr>
        <w:t>与R</w:t>
      </w:r>
      <w:r>
        <w:rPr>
          <w:rFonts w:ascii="宋体" w:eastAsia="宋体" w:hAnsi="宋体" w:cs="宋体" w:hint="eastAsia"/>
          <w:sz w:val="21"/>
          <w:szCs w:val="21"/>
          <w:vertAlign w:val="subscript"/>
        </w:rPr>
        <w:t>2</w:t>
      </w:r>
      <w:r>
        <w:rPr>
          <w:rFonts w:ascii="宋体" w:eastAsia="宋体" w:hAnsi="宋体" w:cs="宋体" w:hint="eastAsia"/>
          <w:sz w:val="21"/>
          <w:szCs w:val="21"/>
        </w:rPr>
        <w:t>产生的热量相差</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6912" behindDoc="1" locked="0" layoutInCell="1" allowOverlap="1">
            <wp:simplePos x="0" y="0"/>
            <wp:positionH relativeFrom="column">
              <wp:posOffset>4312285</wp:posOffset>
            </wp:positionH>
            <wp:positionV relativeFrom="paragraph">
              <wp:posOffset>221615</wp:posOffset>
            </wp:positionV>
            <wp:extent cx="1428750" cy="1076325"/>
            <wp:effectExtent l="0" t="0" r="0" b="0"/>
            <wp:wrapNone/>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413289" name="图片24" descr="菁优网：http://www.jyeoo.com"/>
                    <pic:cNvPicPr>
                      <a:picLocks noChangeAspect="1"/>
                    </pic:cNvPicPr>
                  </pic:nvPicPr>
                  <pic:blipFill>
                    <a:blip xmlns:r="http://schemas.openxmlformats.org/officeDocument/2006/relationships" r:embed="rId70" cstate="print"/>
                    <a:stretch>
                      <a:fillRect/>
                    </a:stretch>
                  </pic:blipFill>
                  <pic:spPr>
                    <a:xfrm>
                      <a:off x="0" y="0"/>
                      <a:ext cx="1429328" cy="1076760"/>
                    </a:xfrm>
                    <a:prstGeom prst="rect">
                      <a:avLst/>
                    </a:prstGeom>
                  </pic:spPr>
                </pic:pic>
              </a:graphicData>
            </a:graphic>
          </wp:anchor>
        </w:drawing>
      </w:r>
      <w:r>
        <w:rPr>
          <w:rFonts w:ascii="宋体" w:eastAsia="宋体" w:hAnsi="宋体" w:cs="宋体" w:hint="eastAsia"/>
          <w:sz w:val="21"/>
          <w:szCs w:val="21"/>
        </w:rPr>
        <w:drawing>
          <wp:anchor distT="0" distB="0" distL="0" distR="0" simplePos="0" relativeHeight="251685888" behindDoc="1" locked="0" layoutInCell="1" allowOverlap="1">
            <wp:simplePos x="0" y="0"/>
            <wp:positionH relativeFrom="column">
              <wp:posOffset>63500</wp:posOffset>
            </wp:positionH>
            <wp:positionV relativeFrom="paragraph">
              <wp:posOffset>36195</wp:posOffset>
            </wp:positionV>
            <wp:extent cx="1838960" cy="1276350"/>
            <wp:effectExtent l="0" t="0" r="8890" b="0"/>
            <wp:wrapNone/>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94609" name="图片24" descr="菁优网：http://www.jyeoo.com"/>
                    <pic:cNvPicPr>
                      <a:picLocks noChangeAspect="1"/>
                    </pic:cNvPicPr>
                  </pic:nvPicPr>
                  <pic:blipFill>
                    <a:blip xmlns:r="http://schemas.openxmlformats.org/officeDocument/2006/relationships" r:embed="rId71" cstate="print"/>
                    <a:stretch>
                      <a:fillRect/>
                    </a:stretch>
                  </pic:blipFill>
                  <pic:spPr>
                    <a:xfrm>
                      <a:off x="0" y="0"/>
                      <a:ext cx="1839068" cy="1276866"/>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13．（2022•铜仁市）如图所示电路中，R</w:t>
      </w:r>
      <w:r>
        <w:rPr>
          <w:rFonts w:ascii="宋体" w:eastAsia="宋体" w:hAnsi="宋体" w:cs="宋体" w:hint="eastAsia"/>
          <w:sz w:val="21"/>
          <w:szCs w:val="21"/>
          <w:vertAlign w:val="subscript"/>
        </w:rPr>
        <w:t>1</w:t>
      </w:r>
      <w:r>
        <w:rPr>
          <w:rFonts w:ascii="宋体" w:eastAsia="宋体" w:hAnsi="宋体" w:cs="宋体" w:hint="eastAsia"/>
          <w:sz w:val="21"/>
          <w:szCs w:val="21"/>
        </w:rPr>
        <w:t>＝R</w:t>
      </w:r>
      <w:r>
        <w:rPr>
          <w:rFonts w:ascii="宋体" w:eastAsia="宋体" w:hAnsi="宋体" w:cs="宋体" w:hint="eastAsia"/>
          <w:sz w:val="21"/>
          <w:szCs w:val="21"/>
          <w:vertAlign w:val="subscript"/>
        </w:rPr>
        <w:t>2</w:t>
      </w:r>
      <w:r>
        <w:rPr>
          <w:rFonts w:ascii="宋体" w:eastAsia="宋体" w:hAnsi="宋体" w:cs="宋体" w:hint="eastAsia"/>
          <w:sz w:val="21"/>
          <w:szCs w:val="21"/>
        </w:rPr>
        <w:t>＝10Ω。当开关S闭合时，电流表的示数为0.6A，电源电压为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V；若把电流表换成电压表，电压表示数为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V；这两种情况下R</w:t>
      </w:r>
      <w:r>
        <w:rPr>
          <w:rFonts w:ascii="宋体" w:eastAsia="宋体" w:hAnsi="宋体" w:cs="宋体" w:hint="eastAsia"/>
          <w:sz w:val="21"/>
          <w:szCs w:val="21"/>
          <w:vertAlign w:val="subscript"/>
        </w:rPr>
        <w:t>2</w:t>
      </w:r>
      <w:r>
        <w:rPr>
          <w:rFonts w:ascii="宋体" w:eastAsia="宋体" w:hAnsi="宋体" w:cs="宋体" w:hint="eastAsia"/>
          <w:sz w:val="21"/>
          <w:szCs w:val="21"/>
        </w:rPr>
        <w:t>消耗的功率之比为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7936" behindDoc="1" locked="0" layoutInCell="1" allowOverlap="1">
            <wp:simplePos x="0" y="0"/>
            <wp:positionH relativeFrom="column">
              <wp:posOffset>128905</wp:posOffset>
            </wp:positionH>
            <wp:positionV relativeFrom="paragraph">
              <wp:posOffset>928370</wp:posOffset>
            </wp:positionV>
            <wp:extent cx="1871980" cy="1490980"/>
            <wp:effectExtent l="0" t="0" r="4445" b="4445"/>
            <wp:wrapNone/>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327307" name="图片24" descr="菁优网：http://www.jyeoo.com"/>
                    <pic:cNvPicPr>
                      <a:picLocks noChangeAspect="1"/>
                    </pic:cNvPicPr>
                  </pic:nvPicPr>
                  <pic:blipFill>
                    <a:blip xmlns:r="http://schemas.openxmlformats.org/officeDocument/2006/relationships" r:embed="rId72" cstate="print"/>
                    <a:stretch>
                      <a:fillRect/>
                    </a:stretch>
                  </pic:blipFill>
                  <pic:spPr>
                    <a:xfrm>
                      <a:off x="0" y="0"/>
                      <a:ext cx="1871980" cy="1490980"/>
                    </a:xfrm>
                    <a:prstGeom prst="rect">
                      <a:avLst/>
                    </a:prstGeom>
                  </pic:spPr>
                </pic:pic>
              </a:graphicData>
            </a:graphic>
          </wp:anchor>
        </w:drawing>
      </w:r>
      <w:r>
        <w:rPr>
          <w:rFonts w:ascii="宋体" w:eastAsia="宋体" w:hAnsi="宋体" w:cs="宋体" w:hint="eastAsia"/>
          <w:sz w:val="21"/>
          <w:szCs w:val="21"/>
        </w:rPr>
        <w:t>14．（2022•丹东）如图所示，电源电压保持不变，灯泡L标有“12V 12W”字样（忽略灯丝电阻的变化）。闭合开关S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，断开S</w:t>
      </w:r>
      <w:r>
        <w:rPr>
          <w:rFonts w:ascii="宋体" w:eastAsia="宋体" w:hAnsi="宋体" w:cs="宋体" w:hint="eastAsia"/>
          <w:sz w:val="21"/>
          <w:szCs w:val="21"/>
          <w:vertAlign w:val="subscript"/>
        </w:rPr>
        <w:t>2</w:t>
      </w:r>
      <w:r>
        <w:rPr>
          <w:rFonts w:ascii="宋体" w:eastAsia="宋体" w:hAnsi="宋体" w:cs="宋体" w:hint="eastAsia"/>
          <w:sz w:val="21"/>
          <w:szCs w:val="21"/>
        </w:rPr>
        <w:t>，灯泡L正常发光；闭合开关S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2</w:t>
      </w:r>
      <w:r>
        <w:rPr>
          <w:rFonts w:ascii="宋体" w:eastAsia="宋体" w:hAnsi="宋体" w:cs="宋体" w:hint="eastAsia"/>
          <w:sz w:val="21"/>
          <w:szCs w:val="21"/>
        </w:rPr>
        <w:t>，电流表示数为1.5A，则电源电压为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V；闭合开关S</w:t>
      </w:r>
      <w:r>
        <w:rPr>
          <w:rFonts w:ascii="宋体" w:eastAsia="宋体" w:hAnsi="宋体" w:cs="宋体" w:hint="eastAsia"/>
          <w:sz w:val="21"/>
          <w:szCs w:val="21"/>
          <w:vertAlign w:val="subscript"/>
        </w:rPr>
        <w:t>1</w:t>
      </w:r>
      <w:r>
        <w:rPr>
          <w:rFonts w:ascii="宋体" w:eastAsia="宋体" w:hAnsi="宋体" w:cs="宋体" w:hint="eastAsia"/>
          <w:sz w:val="21"/>
          <w:szCs w:val="21"/>
        </w:rPr>
        <w:t>，断开S</w:t>
      </w:r>
      <w:r>
        <w:rPr>
          <w:rFonts w:ascii="宋体" w:eastAsia="宋体" w:hAnsi="宋体" w:cs="宋体" w:hint="eastAsia"/>
          <w:sz w:val="21"/>
          <w:szCs w:val="21"/>
          <w:vertAlign w:val="subscript"/>
        </w:rPr>
        <w:t>2</w:t>
      </w:r>
      <w:r>
        <w:rPr>
          <w:rFonts w:ascii="宋体" w:eastAsia="宋体" w:hAnsi="宋体" w:cs="宋体" w:hint="eastAsia"/>
          <w:sz w:val="21"/>
          <w:szCs w:val="21"/>
        </w:rPr>
        <w:t>，通电30s定值电阻R产生的热量是</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J。</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8960" behindDoc="1" locked="0" layoutInCell="1" allowOverlap="1">
            <wp:simplePos x="0" y="0"/>
            <wp:positionH relativeFrom="column">
              <wp:posOffset>54610</wp:posOffset>
            </wp:positionH>
            <wp:positionV relativeFrom="paragraph">
              <wp:posOffset>591185</wp:posOffset>
            </wp:positionV>
            <wp:extent cx="1562100" cy="1609725"/>
            <wp:effectExtent l="0" t="0" r="0" b="0"/>
            <wp:wrapNone/>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91565" name="图片24" descr="菁优网：http://www.jyeoo.com"/>
                    <pic:cNvPicPr>
                      <a:picLocks noChangeAspect="1"/>
                    </pic:cNvPicPr>
                  </pic:nvPicPr>
                  <pic:blipFill>
                    <a:blip xmlns:r="http://schemas.openxmlformats.org/officeDocument/2006/relationships" r:embed="rId73" cstate="print"/>
                    <a:stretch>
                      <a:fillRect/>
                    </a:stretch>
                  </pic:blipFill>
                  <pic:spPr>
                    <a:xfrm>
                      <a:off x="0" y="0"/>
                      <a:ext cx="1562318" cy="1609950"/>
                    </a:xfrm>
                    <a:prstGeom prst="rect">
                      <a:avLst/>
                    </a:prstGeom>
                  </pic:spPr>
                </pic:pic>
              </a:graphicData>
            </a:graphic>
          </wp:anchor>
        </w:drawing>
      </w:r>
      <w:r>
        <w:rPr>
          <w:rFonts w:ascii="宋体" w:eastAsia="宋体" w:hAnsi="宋体" w:cs="宋体" w:hint="eastAsia"/>
          <w:sz w:val="21"/>
          <w:szCs w:val="21"/>
        </w:rPr>
        <w:t>15．（2022•辽宁）如图是小鹏家的电能表，他家同时工作用电器的总功率不能超过</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W。电能表的转盘转得越快，说明电路总功率越</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。将电热水器单独接入电路，正常工作3min，电能表的转盘转150转，电热水器的功率为</w:t>
      </w:r>
      <w:r>
        <w:rPr>
          <w:rFonts w:ascii="宋体" w:eastAsia="宋体" w:hAnsi="宋体" w:cs="宋体" w:hint="eastAsia"/>
          <w:sz w:val="21"/>
          <w:szCs w:val="21"/>
          <w:u w:val="single"/>
        </w:rPr>
        <w:t>　</w:t>
      </w:r>
      <w:r>
        <w:rPr>
          <w:rFonts w:ascii="宋体" w:eastAsia="宋体" w:hAnsi="宋体" w:cs="宋体" w:hint="eastAsia"/>
          <w:sz w:val="21"/>
          <w:szCs w:val="21"/>
          <w:u w:val="single"/>
          <w:lang w:val="en-US" w:eastAsia="zh-CN"/>
        </w:rPr>
        <w:t xml:space="preserve">    </w:t>
      </w:r>
      <w:r>
        <w:rPr>
          <w:rFonts w:ascii="宋体" w:eastAsia="宋体" w:hAnsi="宋体" w:cs="宋体" w:hint="eastAsia"/>
          <w:sz w:val="21"/>
          <w:szCs w:val="21"/>
          <w:u w:val="single"/>
        </w:rPr>
        <w:t>　</w:t>
      </w:r>
      <w:r>
        <w:rPr>
          <w:rFonts w:ascii="宋体" w:eastAsia="宋体" w:hAnsi="宋体" w:cs="宋体" w:hint="eastAsia"/>
          <w:sz w:val="21"/>
          <w:szCs w:val="21"/>
        </w:rPr>
        <w:t>W。</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r>
        <w:rPr>
          <w:rFonts w:ascii="宋体" w:eastAsia="宋体" w:hAnsi="宋体" w:cs="宋体" w:hint="eastAsia"/>
          <w:b/>
          <w:sz w:val="21"/>
          <w:szCs w:val="21"/>
        </w:rPr>
        <w:t>三、计算题（共5小题）：</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89984" behindDoc="1" locked="0" layoutInCell="1" allowOverlap="1">
            <wp:simplePos x="0" y="0"/>
            <wp:positionH relativeFrom="column">
              <wp:posOffset>4528820</wp:posOffset>
            </wp:positionH>
            <wp:positionV relativeFrom="paragraph">
              <wp:posOffset>283210</wp:posOffset>
            </wp:positionV>
            <wp:extent cx="1200150" cy="1181100"/>
            <wp:effectExtent l="0" t="0" r="0" b="0"/>
            <wp:wrapNone/>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9385" name="图片24" descr="菁优网：http://www.jyeoo.com"/>
                    <pic:cNvPicPr>
                      <a:picLocks noChangeAspect="1"/>
                    </pic:cNvPicPr>
                  </pic:nvPicPr>
                  <pic:blipFill>
                    <a:blip xmlns:r="http://schemas.openxmlformats.org/officeDocument/2006/relationships" r:embed="rId74" cstate="print"/>
                    <a:stretch>
                      <a:fillRect/>
                    </a:stretch>
                  </pic:blipFill>
                  <pic:spPr>
                    <a:xfrm>
                      <a:off x="0" y="0"/>
                      <a:ext cx="1200635" cy="1181578"/>
                    </a:xfrm>
                    <a:prstGeom prst="rect">
                      <a:avLst/>
                    </a:prstGeom>
                  </pic:spPr>
                </pic:pic>
              </a:graphicData>
            </a:graphic>
          </wp:anchor>
        </w:drawing>
      </w:r>
      <w:r>
        <w:rPr>
          <w:rFonts w:ascii="宋体" w:eastAsia="宋体" w:hAnsi="宋体" w:cs="宋体" w:hint="eastAsia"/>
          <w:sz w:val="21"/>
          <w:szCs w:val="21"/>
        </w:rPr>
        <w:t>16．（2022•呼和浩特）如图所示，R为定值电阻，L为标有“6V 3W”的小灯泡，灯丝阻值不变，电源电压恒定。闭合开关，小灯泡正常工作时，电流表读数为0.9A。求：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（1）通过小灯泡的电流，以及小灯泡电阻；</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（2）定值电阻R阻值，以及它的电功率。</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eastAsia="zh-CN"/>
        </w:rPr>
      </w:pPr>
      <w:r>
        <w:rPr>
          <w:rFonts w:ascii="宋体" w:eastAsia="宋体" w:hAnsi="宋体" w:cs="宋体" w:hint="eastAsia"/>
          <w:sz w:val="21"/>
          <w:szCs w:val="21"/>
        </w:rPr>
        <w:drawing>
          <wp:anchor distT="0" distB="0" distL="0" distR="0" simplePos="0" relativeHeight="251691008" behindDoc="1" locked="0" layoutInCell="1" allowOverlap="1">
            <wp:simplePos x="0" y="0"/>
            <wp:positionH relativeFrom="column">
              <wp:posOffset>4540250</wp:posOffset>
            </wp:positionH>
            <wp:positionV relativeFrom="paragraph">
              <wp:posOffset>436880</wp:posOffset>
            </wp:positionV>
            <wp:extent cx="1162050" cy="1019175"/>
            <wp:effectExtent l="0" t="0" r="0" b="0"/>
            <wp:wrapNone/>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89840" name="图片24" descr="菁优网：http://www.jyeoo.com"/>
                    <pic:cNvPicPr>
                      <a:picLocks noChangeAspect="1"/>
                    </pic:cNvPicPr>
                  </pic:nvPicPr>
                  <pic:blipFill>
                    <a:blip xmlns:r="http://schemas.openxmlformats.org/officeDocument/2006/relationships" r:embed="rId75" cstate="print"/>
                    <a:stretch>
                      <a:fillRect/>
                    </a:stretch>
                  </pic:blipFill>
                  <pic:spPr>
                    <a:xfrm>
                      <a:off x="0" y="0"/>
                      <a:ext cx="1162520" cy="1019587"/>
                    </a:xfrm>
                    <a:prstGeom prst="rect">
                      <a:avLst/>
                    </a:prstGeom>
                  </pic:spPr>
                </pic:pic>
              </a:graphicData>
            </a:graphic>
          </wp:anchor>
        </w:drawing>
      </w:r>
      <w:r>
        <w:rPr>
          <w:rFonts w:ascii="宋体" w:eastAsia="宋体" w:hAnsi="宋体" w:cs="宋体" w:hint="eastAsia"/>
          <w:sz w:val="21"/>
          <w:szCs w:val="21"/>
        </w:rPr>
        <w:t>17．（2022•安顺）在如图所示的电路中，电源电压恒为6V，滑动变阻器R</w:t>
      </w:r>
      <w:r>
        <w:rPr>
          <w:rFonts w:ascii="宋体" w:eastAsia="宋体" w:hAnsi="宋体" w:cs="宋体" w:hint="eastAsia"/>
          <w:sz w:val="21"/>
          <w:szCs w:val="21"/>
          <w:vertAlign w:val="subscript"/>
        </w:rPr>
        <w:t>2</w:t>
      </w:r>
      <w:r>
        <w:rPr>
          <w:rFonts w:ascii="宋体" w:eastAsia="宋体" w:hAnsi="宋体" w:cs="宋体" w:hint="eastAsia"/>
          <w:sz w:val="21"/>
          <w:szCs w:val="21"/>
        </w:rPr>
        <w:t>标有“20Ω 3A”。闭合开关S，电流表的示数为0.3A。求</w:t>
      </w:r>
      <w:r>
        <w:rPr>
          <w:rFonts w:ascii="宋体" w:eastAsia="宋体" w:hAnsi="宋体" w:cs="宋体"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（1）R</w:t>
      </w:r>
      <w:r>
        <w:rPr>
          <w:rFonts w:ascii="宋体" w:eastAsia="宋体" w:hAnsi="宋体" w:cs="宋体" w:hint="eastAsia"/>
          <w:sz w:val="21"/>
          <w:szCs w:val="21"/>
          <w:vertAlign w:val="subscript"/>
        </w:rPr>
        <w:t>1</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（2）R</w:t>
      </w:r>
      <w:r>
        <w:rPr>
          <w:rFonts w:ascii="宋体" w:eastAsia="宋体" w:hAnsi="宋体" w:cs="宋体" w:hint="eastAsia"/>
          <w:sz w:val="21"/>
          <w:szCs w:val="21"/>
          <w:vertAlign w:val="subscript"/>
        </w:rPr>
        <w:t>2</w:t>
      </w:r>
      <w:r>
        <w:rPr>
          <w:rFonts w:ascii="宋体" w:eastAsia="宋体" w:hAnsi="宋体" w:cs="宋体" w:hint="eastAsia"/>
          <w:sz w:val="21"/>
          <w:szCs w:val="21"/>
        </w:rPr>
        <w:t>允许接入电路的最小阻值；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（3）整个电路允许消耗的最大功率与最小功率之比。</w:t>
      </w: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18．（2022•呼和浩特）如图甲所示，电源电压恒定，R</w:t>
      </w:r>
      <w:r>
        <w:rPr>
          <w:rFonts w:ascii="宋体" w:eastAsia="宋体" w:hAnsi="宋体" w:cs="宋体" w:hint="eastAsia"/>
          <w:sz w:val="21"/>
          <w:szCs w:val="21"/>
          <w:vertAlign w:val="subscript"/>
        </w:rPr>
        <w:t>1</w:t>
      </w:r>
      <w:r>
        <w:rPr>
          <w:rFonts w:ascii="宋体" w:eastAsia="宋体" w:hAnsi="宋体" w:cs="宋体" w:hint="eastAsia"/>
          <w:sz w:val="21"/>
          <w:szCs w:val="21"/>
        </w:rPr>
        <w:t>是定值电阻，R</w:t>
      </w:r>
      <w:r>
        <w:rPr>
          <w:rFonts w:ascii="宋体" w:eastAsia="宋体" w:hAnsi="宋体" w:cs="宋体" w:hint="eastAsia"/>
          <w:sz w:val="21"/>
          <w:szCs w:val="21"/>
          <w:vertAlign w:val="subscript"/>
        </w:rPr>
        <w:t>2</w:t>
      </w:r>
      <w:r>
        <w:rPr>
          <w:rFonts w:ascii="宋体" w:eastAsia="宋体" w:hAnsi="宋体" w:cs="宋体" w:hint="eastAsia"/>
          <w:sz w:val="21"/>
          <w:szCs w:val="21"/>
        </w:rPr>
        <w:t>是滑动变阻器，闭合开关，移动滑动变阻器的滑片，当滑片滑到正中央时，电压表示数为3V。已知两个电阻的U﹣I图象如图乙所示。求：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（1）电源电压以及当滑动变阻器滑片滑在最右端时电流表电流；</w:t>
      </w:r>
    </w:p>
    <w:p>
      <w:pPr>
        <w:keepNext w:val="0"/>
        <w:keepLines w:val="0"/>
        <w:pageBreakBefore w:val="0"/>
        <w:widowControl w:val="0"/>
        <w:kinsoku/>
        <w:wordWrap/>
        <w:overflowPunct/>
        <w:topLinePunct w:val="0"/>
        <w:autoSpaceDE/>
        <w:autoSpaceDN/>
        <w:bidi w:val="0"/>
        <w:adjustRightInd/>
        <w:snapToGrid/>
        <w:spacing w:line="300" w:lineRule="auto"/>
        <w:ind w:left="693" w:right="0" w:hanging="420" w:leftChars="130" w:hangingChars="20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2032" behindDoc="1" locked="0" layoutInCell="1" allowOverlap="1">
            <wp:simplePos x="0" y="0"/>
            <wp:positionH relativeFrom="column">
              <wp:posOffset>1983105</wp:posOffset>
            </wp:positionH>
            <wp:positionV relativeFrom="paragraph">
              <wp:posOffset>241935</wp:posOffset>
            </wp:positionV>
            <wp:extent cx="3716020" cy="1819910"/>
            <wp:effectExtent l="0" t="0" r="8255" b="8890"/>
            <wp:wrapNone/>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46617" name="图片24" descr="菁优网：http://www.jyeoo.com"/>
                    <pic:cNvPicPr>
                      <a:picLocks noChangeAspect="1"/>
                    </pic:cNvPicPr>
                  </pic:nvPicPr>
                  <pic:blipFill>
                    <a:blip xmlns:r="http://schemas.openxmlformats.org/officeDocument/2006/relationships" r:embed="rId76" cstate="print"/>
                    <a:stretch>
                      <a:fillRect/>
                    </a:stretch>
                  </pic:blipFill>
                  <pic:spPr>
                    <a:xfrm>
                      <a:off x="0" y="0"/>
                      <a:ext cx="3716252" cy="1820011"/>
                    </a:xfrm>
                    <a:prstGeom prst="rect">
                      <a:avLst/>
                    </a:prstGeom>
                  </pic:spPr>
                </pic:pic>
              </a:graphicData>
            </a:graphic>
          </wp:anchor>
        </w:drawing>
      </w:r>
      <w:r>
        <w:rPr>
          <w:rFonts w:ascii="宋体" w:eastAsia="宋体" w:hAnsi="宋体" w:cs="宋体" w:hint="eastAsia"/>
          <w:sz w:val="21"/>
          <w:szCs w:val="21"/>
        </w:rPr>
        <w:t>（2）滑动变阻器电阻保持5Ω不变，通电1min，滑动变阻器的电功率以及电流通过电路做的总功。</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lang w:val="en-US" w:eastAsia="zh-CN"/>
        </w:rPr>
      </w:pPr>
      <w:r>
        <w:rPr>
          <w:rFonts w:ascii="宋体" w:eastAsia="宋体" w:hAnsi="宋体" w:cs="宋体" w:hint="eastAsia"/>
          <w:sz w:val="21"/>
          <w:szCs w:val="21"/>
        </w:rPr>
        <w:t>19．（2022•襄阳）在如图所示电路中，电源电压不变，R</w:t>
      </w:r>
      <w:r>
        <w:rPr>
          <w:rFonts w:ascii="宋体" w:eastAsia="宋体" w:hAnsi="宋体" w:cs="宋体" w:hint="eastAsia"/>
          <w:sz w:val="21"/>
          <w:szCs w:val="21"/>
          <w:vertAlign w:val="subscript"/>
        </w:rPr>
        <w:t>1</w:t>
      </w:r>
      <w:r>
        <w:rPr>
          <w:rFonts w:ascii="宋体" w:eastAsia="宋体" w:hAnsi="宋体" w:cs="宋体" w:hint="eastAsia"/>
          <w:sz w:val="21"/>
          <w:szCs w:val="21"/>
        </w:rPr>
        <w:t>＝10Ω，R</w:t>
      </w:r>
      <w:r>
        <w:rPr>
          <w:rFonts w:ascii="宋体" w:eastAsia="宋体" w:hAnsi="宋体" w:cs="宋体" w:hint="eastAsia"/>
          <w:sz w:val="21"/>
          <w:szCs w:val="21"/>
          <w:vertAlign w:val="subscript"/>
        </w:rPr>
        <w:t>2</w:t>
      </w:r>
      <w:r>
        <w:rPr>
          <w:rFonts w:ascii="宋体" w:eastAsia="宋体" w:hAnsi="宋体" w:cs="宋体" w:hint="eastAsia"/>
          <w:sz w:val="21"/>
          <w:szCs w:val="21"/>
        </w:rPr>
        <w:t>＝5Ω。</w:t>
      </w:r>
      <w:r>
        <w:rPr>
          <w:rFonts w:ascii="宋体" w:eastAsia="宋体" w:hAnsi="宋体" w:cs="宋体" w:hint="eastAsia"/>
          <w:sz w:val="21"/>
          <w:szCs w:val="21"/>
          <w:lang w:val="en-US" w:eastAsia="zh-CN"/>
        </w:rPr>
        <w:t>求：</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（1）当只闭合开关S</w:t>
      </w:r>
      <w:r>
        <w:rPr>
          <w:rFonts w:ascii="宋体" w:eastAsia="宋体" w:hAnsi="宋体" w:cs="宋体" w:hint="eastAsia"/>
          <w:sz w:val="21"/>
          <w:szCs w:val="21"/>
          <w:vertAlign w:val="subscript"/>
        </w:rPr>
        <w:t>2</w:t>
      </w:r>
      <w:r>
        <w:rPr>
          <w:rFonts w:ascii="宋体" w:eastAsia="宋体" w:hAnsi="宋体" w:cs="宋体" w:hint="eastAsia"/>
          <w:sz w:val="21"/>
          <w:szCs w:val="21"/>
        </w:rPr>
        <w:t>，断开S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3</w:t>
      </w:r>
      <w:r>
        <w:rPr>
          <w:rFonts w:ascii="宋体" w:eastAsia="宋体" w:hAnsi="宋体" w:cs="宋体" w:hint="eastAsia"/>
          <w:sz w:val="21"/>
          <w:szCs w:val="21"/>
        </w:rPr>
        <w:t>时，电流表的示数为0.4A，求电源电压；</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3056" behindDoc="1" locked="0" layoutInCell="1" allowOverlap="1">
            <wp:simplePos x="0" y="0"/>
            <wp:positionH relativeFrom="column">
              <wp:posOffset>4040505</wp:posOffset>
            </wp:positionH>
            <wp:positionV relativeFrom="paragraph">
              <wp:posOffset>212725</wp:posOffset>
            </wp:positionV>
            <wp:extent cx="1619885" cy="1343025"/>
            <wp:effectExtent l="0" t="0" r="8890" b="0"/>
            <wp:wrapNone/>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5185" name="图片24" descr="菁优网：http://www.jyeoo.com"/>
                    <pic:cNvPicPr>
                      <a:picLocks noChangeAspect="1"/>
                    </pic:cNvPicPr>
                  </pic:nvPicPr>
                  <pic:blipFill>
                    <a:blip xmlns:r="http://schemas.openxmlformats.org/officeDocument/2006/relationships" r:embed="rId77" cstate="print"/>
                    <a:stretch>
                      <a:fillRect/>
                    </a:stretch>
                  </pic:blipFill>
                  <pic:spPr>
                    <a:xfrm>
                      <a:off x="0" y="0"/>
                      <a:ext cx="1619905" cy="1343568"/>
                    </a:xfrm>
                    <a:prstGeom prst="rect">
                      <a:avLst/>
                    </a:prstGeom>
                  </pic:spPr>
                </pic:pic>
              </a:graphicData>
            </a:graphic>
          </wp:anchor>
        </w:drawing>
      </w:r>
      <w:r>
        <w:rPr>
          <w:rFonts w:ascii="宋体" w:eastAsia="宋体" w:hAnsi="宋体" w:cs="宋体" w:hint="eastAsia"/>
          <w:sz w:val="21"/>
          <w:szCs w:val="21"/>
        </w:rPr>
        <w:t>（2）当闭合开关S</w:t>
      </w:r>
      <w:r>
        <w:rPr>
          <w:rFonts w:ascii="宋体" w:eastAsia="宋体" w:hAnsi="宋体" w:cs="宋体" w:hint="eastAsia"/>
          <w:sz w:val="21"/>
          <w:szCs w:val="21"/>
          <w:vertAlign w:val="subscript"/>
        </w:rPr>
        <w:t>1</w:t>
      </w:r>
      <w:r>
        <w:rPr>
          <w:rFonts w:ascii="宋体" w:eastAsia="宋体" w:hAnsi="宋体" w:cs="宋体" w:hint="eastAsia"/>
          <w:sz w:val="21"/>
          <w:szCs w:val="21"/>
        </w:rPr>
        <w:t>、S</w:t>
      </w:r>
      <w:r>
        <w:rPr>
          <w:rFonts w:ascii="宋体" w:eastAsia="宋体" w:hAnsi="宋体" w:cs="宋体" w:hint="eastAsia"/>
          <w:sz w:val="21"/>
          <w:szCs w:val="21"/>
          <w:vertAlign w:val="subscript"/>
        </w:rPr>
        <w:t>3</w:t>
      </w:r>
      <w:r>
        <w:rPr>
          <w:rFonts w:ascii="宋体" w:eastAsia="宋体" w:hAnsi="宋体" w:cs="宋体" w:hint="eastAsia"/>
          <w:sz w:val="21"/>
          <w:szCs w:val="21"/>
        </w:rPr>
        <w:t>，断开S</w:t>
      </w:r>
      <w:r>
        <w:rPr>
          <w:rFonts w:ascii="宋体" w:eastAsia="宋体" w:hAnsi="宋体" w:cs="宋体" w:hint="eastAsia"/>
          <w:sz w:val="21"/>
          <w:szCs w:val="21"/>
          <w:vertAlign w:val="subscript"/>
        </w:rPr>
        <w:t>2</w:t>
      </w:r>
      <w:r>
        <w:rPr>
          <w:rFonts w:ascii="宋体" w:eastAsia="宋体" w:hAnsi="宋体" w:cs="宋体" w:hint="eastAsia"/>
          <w:sz w:val="21"/>
          <w:szCs w:val="21"/>
        </w:rPr>
        <w:t>时，求通电10s内电阻R</w:t>
      </w:r>
      <w:r>
        <w:rPr>
          <w:rFonts w:ascii="宋体" w:eastAsia="宋体" w:hAnsi="宋体" w:cs="宋体" w:hint="eastAsia"/>
          <w:sz w:val="21"/>
          <w:szCs w:val="21"/>
          <w:vertAlign w:val="subscript"/>
        </w:rPr>
        <w:t>1</w:t>
      </w:r>
      <w:r>
        <w:rPr>
          <w:rFonts w:ascii="宋体" w:eastAsia="宋体" w:hAnsi="宋体" w:cs="宋体" w:hint="eastAsia"/>
          <w:sz w:val="21"/>
          <w:szCs w:val="21"/>
        </w:rPr>
        <w:t>产生的热量。</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left="273" w:hanging="273" w:hangingChars="130"/>
        <w:textAlignment w:val="auto"/>
        <w:rPr>
          <w:rFonts w:ascii="宋体" w:eastAsia="宋体" w:hAnsi="宋体" w:cs="宋体" w:hint="eastAsia"/>
          <w:sz w:val="21"/>
          <w:szCs w:val="21"/>
        </w:rPr>
      </w:pPr>
      <w:r>
        <w:rPr>
          <w:rFonts w:ascii="宋体" w:eastAsia="宋体" w:hAnsi="宋体" w:cs="宋体" w:hint="eastAsia"/>
          <w:sz w:val="21"/>
          <w:szCs w:val="21"/>
        </w:rPr>
        <w:t>20．（2022•南通）如图所示，电源电压恒定，R</w:t>
      </w:r>
      <w:r>
        <w:rPr>
          <w:rFonts w:ascii="宋体" w:eastAsia="宋体" w:hAnsi="宋体" w:cs="宋体" w:hint="eastAsia"/>
          <w:sz w:val="21"/>
          <w:szCs w:val="21"/>
          <w:vertAlign w:val="subscript"/>
        </w:rPr>
        <w:t>0</w:t>
      </w:r>
      <w:r>
        <w:rPr>
          <w:rFonts w:ascii="宋体" w:eastAsia="宋体" w:hAnsi="宋体" w:cs="宋体" w:hint="eastAsia"/>
          <w:sz w:val="21"/>
          <w:szCs w:val="21"/>
        </w:rPr>
        <w:t>是定值电阻，小灯泡L标有“6V 3W”，滑动变阻器R</w:t>
      </w:r>
      <w:r>
        <w:rPr>
          <w:rFonts w:ascii="宋体" w:eastAsia="宋体" w:hAnsi="宋体" w:cs="宋体" w:hint="eastAsia"/>
          <w:sz w:val="21"/>
          <w:szCs w:val="21"/>
          <w:vertAlign w:val="subscript"/>
        </w:rPr>
        <w:t>1</w:t>
      </w:r>
      <w:r>
        <w:rPr>
          <w:rFonts w:ascii="宋体" w:eastAsia="宋体" w:hAnsi="宋体" w:cs="宋体" w:hint="eastAsia"/>
          <w:sz w:val="21"/>
          <w:szCs w:val="21"/>
        </w:rPr>
        <w:t>的最大阻值为20Ω。三个开关均闭合时，小灯泡恰好正常发光，电流表示数为1.5A。</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（1）求小灯泡的额定电流；</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（2）求电阻R</w:t>
      </w:r>
      <w:r>
        <w:rPr>
          <w:rFonts w:ascii="宋体" w:eastAsia="宋体" w:hAnsi="宋体" w:cs="宋体" w:hint="eastAsia"/>
          <w:sz w:val="21"/>
          <w:szCs w:val="21"/>
          <w:vertAlign w:val="subscript"/>
        </w:rPr>
        <w:t>0</w:t>
      </w:r>
      <w:r>
        <w:rPr>
          <w:rFonts w:ascii="宋体" w:eastAsia="宋体" w:hAnsi="宋体" w:cs="宋体" w:hint="eastAsia"/>
          <w:sz w:val="21"/>
          <w:szCs w:val="21"/>
        </w:rPr>
        <w:t>的阻值；</w:t>
      </w:r>
    </w:p>
    <w:p>
      <w:pPr>
        <w:keepNext w:val="0"/>
        <w:keepLines w:val="0"/>
        <w:pageBreakBefore w:val="0"/>
        <w:widowControl w:val="0"/>
        <w:kinsoku/>
        <w:wordWrap/>
        <w:overflowPunct/>
        <w:topLinePunct w:val="0"/>
        <w:autoSpaceDE/>
        <w:autoSpaceDN/>
        <w:bidi w:val="0"/>
        <w:adjustRightInd/>
        <w:snapToGrid/>
        <w:spacing w:line="300" w:lineRule="auto"/>
        <w:ind w:left="273" w:right="0" w:firstLine="0" w:leftChars="130" w:firstLineChars="0"/>
        <w:textAlignment w:val="auto"/>
        <w:rPr>
          <w:rFonts w:ascii="宋体" w:eastAsia="宋体" w:hAnsi="宋体" w:cs="宋体" w:hint="eastAsia"/>
          <w:sz w:val="21"/>
          <w:szCs w:val="21"/>
        </w:rPr>
      </w:pPr>
      <w:r>
        <w:rPr>
          <w:rFonts w:ascii="宋体" w:eastAsia="宋体" w:hAnsi="宋体" w:cs="宋体" w:hint="eastAsia"/>
          <w:sz w:val="21"/>
          <w:szCs w:val="21"/>
        </w:rPr>
        <w:t>（3）闭合S，断开S</w:t>
      </w:r>
      <w:r>
        <w:rPr>
          <w:rFonts w:ascii="宋体" w:eastAsia="宋体" w:hAnsi="宋体" w:cs="宋体" w:hint="eastAsia"/>
          <w:sz w:val="21"/>
          <w:szCs w:val="21"/>
          <w:vertAlign w:val="subscript"/>
        </w:rPr>
        <w:t>1</w:t>
      </w:r>
      <w:r>
        <w:rPr>
          <w:rFonts w:ascii="宋体" w:eastAsia="宋体" w:hAnsi="宋体" w:cs="宋体" w:hint="eastAsia"/>
          <w:sz w:val="21"/>
          <w:szCs w:val="21"/>
        </w:rPr>
        <w:t>和S</w:t>
      </w:r>
      <w:r>
        <w:rPr>
          <w:rFonts w:ascii="宋体" w:eastAsia="宋体" w:hAnsi="宋体" w:cs="宋体" w:hint="eastAsia"/>
          <w:sz w:val="21"/>
          <w:szCs w:val="21"/>
          <w:vertAlign w:val="subscript"/>
        </w:rPr>
        <w:t>2</w:t>
      </w:r>
      <w:r>
        <w:rPr>
          <w:rFonts w:ascii="宋体" w:eastAsia="宋体" w:hAnsi="宋体" w:cs="宋体" w:hint="eastAsia"/>
          <w:sz w:val="21"/>
          <w:szCs w:val="21"/>
        </w:rPr>
        <w:t>，移动变阻器的滑片P，求电路总功率的最小值和最大值。</w:t>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r>
        <w:rPr>
          <w:rFonts w:ascii="宋体" w:eastAsia="宋体" w:hAnsi="宋体" w:cs="宋体" w:hint="eastAsia"/>
          <w:sz w:val="21"/>
          <w:szCs w:val="21"/>
        </w:rPr>
        <w:drawing>
          <wp:anchor distT="0" distB="0" distL="0" distR="0" simplePos="0" relativeHeight="251694080" behindDoc="1" locked="0" layoutInCell="1" allowOverlap="1">
            <wp:simplePos x="0" y="0"/>
            <wp:positionH relativeFrom="column">
              <wp:posOffset>4016375</wp:posOffset>
            </wp:positionH>
            <wp:positionV relativeFrom="paragraph">
              <wp:posOffset>6350</wp:posOffset>
            </wp:positionV>
            <wp:extent cx="1781810" cy="1419225"/>
            <wp:effectExtent l="0" t="0" r="8890" b="0"/>
            <wp:wrapNone/>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66321" name="图片24" descr="菁优网：http://www.jyeoo.com"/>
                    <pic:cNvPicPr>
                      <a:picLocks noChangeAspect="1"/>
                    </pic:cNvPicPr>
                  </pic:nvPicPr>
                  <pic:blipFill>
                    <a:blip xmlns:r="http://schemas.openxmlformats.org/officeDocument/2006/relationships" r:embed="rId78" cstate="print"/>
                    <a:stretch>
                      <a:fillRect/>
                    </a:stretch>
                  </pic:blipFill>
                  <pic:spPr>
                    <a:xfrm>
                      <a:off x="0" y="0"/>
                      <a:ext cx="1781895" cy="141979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300" w:lineRule="auto"/>
        <w:ind w:right="0"/>
        <w:textAlignment w:val="auto"/>
        <w:rPr>
          <w:rFonts w:ascii="宋体" w:eastAsia="宋体" w:hAnsi="宋体" w:cs="宋体" w:hint="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eastAsia="宋体" w:hAnsi="宋体" w:cs="宋体" w:hint="eastAsia"/>
          <w:color w:val="FF0000"/>
          <w:sz w:val="21"/>
          <w:szCs w:val="21"/>
          <w:lang w:val="en-US" w:eastAsia="zh-CN"/>
        </w:rPr>
        <w:sectPr>
          <w:headerReference w:type="default" r:id="rId79"/>
          <w:footerReference w:type="default" r:id="rId80"/>
          <w:pgSz w:w="11906" w:h="16838"/>
          <w:pgMar w:top="1020" w:right="1417" w:bottom="1020" w:left="1417"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bookmarkStart w:id="0" w:name="_GoBack"/>
      <w:bookmarkEnd w:id="0"/>
    </w:p>
    <w:p>
      <w:r>
        <w:rPr>
          <w:rFonts w:ascii="宋体" w:eastAsia="宋体" w:hAnsi="宋体" w:cs="宋体" w:hint="eastAsia"/>
          <w:color w:val="FF0000"/>
          <w:sz w:val="21"/>
          <w:szCs w:val="21"/>
          <w:lang w:val="en-US" w:eastAsia="zh-CN"/>
        </w:rPr>
        <w:drawing>
          <wp:inline>
            <wp:extent cx="5760720" cy="6894281"/>
            <wp:docPr id="100070"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33305" name=""/>
                    <pic:cNvPicPr>
                      <a:picLocks noChangeAspect="1"/>
                    </pic:cNvPicPr>
                  </pic:nvPicPr>
                  <pic:blipFill>
                    <a:blip xmlns:r="http://schemas.openxmlformats.org/officeDocument/2006/relationships" r:embed="rId81"/>
                    <a:stretch>
                      <a:fillRect/>
                    </a:stretch>
                  </pic:blipFill>
                  <pic:spPr>
                    <a:xfrm>
                      <a:off x="0" y="0"/>
                      <a:ext cx="5760720" cy="6894281"/>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1"/>
    <w:family w:val="roman"/>
    <w:notTrueType/>
    <w:pitch w:val="variable"/>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textAlignment w:val="center"/>
      <w:rPr>
        <w:color w:val="000000"/>
        <w:szCs w:val="21"/>
      </w:rPr>
    </w:pPr>
    <w:r/>
    <w:r>
      <w:rPr>
        <w:rFonts w:hint="eastAsia"/>
      </w:rPr>
    </w:r>
    <w:r>
      <w:rPr>
        <w:rFonts w:hint="eastAsia"/>
        <w:color w:val="000000"/>
        <w:szCs w:val="21"/>
      </w:rPr>
    </w:r>
  </w:p>
  <w:p>
    <w:pPr>
      <w:pStyle w:val="Footer"/>
    </w:pPr>
    <w:r/>
  </w:p>
  <w:p>
    <w:pPr>
      <w:pStyle w:val="Footer"/>
    </w:pPr>
  </w:p>
  <w:p w:rsidR="004151FC">
    <w:pPr>
      <w:tabs>
        <w:tab w:val="center" w:pos="4153"/>
        <w:tab w:val="right" w:pos="8306"/>
      </w:tabs>
      <w:snapToGrid w:val="0"/>
      <w:jc w:val="left"/>
      <w:rPr>
        <w:kern w:val="0"/>
        <w:sz w:val="2"/>
        <w:szCs w:val="2"/>
      </w:rPr>
    </w:pPr>
    <w:r>
      <w:rPr>
        <w:color w:val="FFFFFF"/>
        <w:sz w:val="2"/>
        <w:szCs w:val="2"/>
      </w:rPr>
    </w:r>
    <w:r>
      <w:rPr>
        <w:color w:val="FFFFFF"/>
        <w:sz w:val="2"/>
        <w:szCs w:val="2"/>
      </w:rPr>
    </w:r>
    <w:r>
      <w:rPr>
        <w:rFonts w:hint="eastAsia"/>
        <w:color w:val="FFFFFF"/>
        <w:kern w:val="0"/>
        <w:sz w:val="2"/>
        <w:szCs w:val="2"/>
      </w:rP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jc w:val="both"/>
      <w:rPr>
        <w:rFonts w:hint="eastAsia"/>
      </w:rPr>
    </w:pPr>
    <w:r>
      <w:rPr>
        <w:rFonts w:ascii="宋体" w:eastAsia="宋体" w:hAnsi="宋体" w:cs="宋体"/>
        <w:kern w:val="0"/>
        <w:sz w:val="24"/>
        <w:szCs w:val="24"/>
      </w:rPr>
    </w:r>
  </w:p>
  <w:p w:rsidR="004151FC">
    <w:pPr>
      <w:pBdr>
        <w:bottom w:val="none" w:sz="0" w:space="1" w:color="auto"/>
      </w:pBdr>
      <w:tabs>
        <w:tab w:val="clear" w:pos="4153"/>
        <w:tab w:val="clear" w:pos="8306"/>
      </w:tabs>
      <w:snapToGrid w:val="0"/>
      <w:rPr>
        <w:kern w:val="0"/>
        <w:sz w:val="2"/>
        <w:szCs w:val="2"/>
      </w:rPr>
    </w:pPr>
    <w:r/>
    <w:r>
      <w:rPr>
        <w:rFonts w:hint="eastAsia"/>
        <w:color w:val="FFFFFF"/>
        <w:sz w:val="2"/>
        <w:szCs w:val="2"/>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80"/>
    <w:rsid w:val="000106DF"/>
    <w:rsid w:val="000901F6"/>
    <w:rsid w:val="00122087"/>
    <w:rsid w:val="001918A3"/>
    <w:rsid w:val="00200B80"/>
    <w:rsid w:val="002912AB"/>
    <w:rsid w:val="002944E7"/>
    <w:rsid w:val="00307AA9"/>
    <w:rsid w:val="004151FC"/>
    <w:rsid w:val="004A5D74"/>
    <w:rsid w:val="005B664C"/>
    <w:rsid w:val="00631DA6"/>
    <w:rsid w:val="00665180"/>
    <w:rsid w:val="006D0456"/>
    <w:rsid w:val="007E5CC9"/>
    <w:rsid w:val="00844E39"/>
    <w:rsid w:val="008A7162"/>
    <w:rsid w:val="008B3B14"/>
    <w:rsid w:val="009079BA"/>
    <w:rsid w:val="009A5C16"/>
    <w:rsid w:val="009A7691"/>
    <w:rsid w:val="00A20D1F"/>
    <w:rsid w:val="00A26367"/>
    <w:rsid w:val="00A84ABD"/>
    <w:rsid w:val="00AF327B"/>
    <w:rsid w:val="00C02FC6"/>
    <w:rsid w:val="00CA4F7C"/>
    <w:rsid w:val="00CA603B"/>
    <w:rsid w:val="00CC5470"/>
    <w:rsid w:val="00D51C5E"/>
    <w:rsid w:val="018B1731"/>
    <w:rsid w:val="01B24674"/>
    <w:rsid w:val="02453558"/>
    <w:rsid w:val="02855D5C"/>
    <w:rsid w:val="02C52EE6"/>
    <w:rsid w:val="030D4F83"/>
    <w:rsid w:val="03C808BA"/>
    <w:rsid w:val="04933A7A"/>
    <w:rsid w:val="04985092"/>
    <w:rsid w:val="04C05D53"/>
    <w:rsid w:val="052017DC"/>
    <w:rsid w:val="052B4759"/>
    <w:rsid w:val="0595123B"/>
    <w:rsid w:val="05C732AD"/>
    <w:rsid w:val="0624529C"/>
    <w:rsid w:val="063C6BF9"/>
    <w:rsid w:val="06A242A7"/>
    <w:rsid w:val="06FA042D"/>
    <w:rsid w:val="07AB20F7"/>
    <w:rsid w:val="08207ED8"/>
    <w:rsid w:val="099C50AE"/>
    <w:rsid w:val="09DC7363"/>
    <w:rsid w:val="09F17995"/>
    <w:rsid w:val="0BE04A65"/>
    <w:rsid w:val="0D33704E"/>
    <w:rsid w:val="0E903DF5"/>
    <w:rsid w:val="101D790A"/>
    <w:rsid w:val="1097230C"/>
    <w:rsid w:val="10A928B2"/>
    <w:rsid w:val="10AF0D21"/>
    <w:rsid w:val="10C378D1"/>
    <w:rsid w:val="11B05AA7"/>
    <w:rsid w:val="11C83424"/>
    <w:rsid w:val="11EA48C7"/>
    <w:rsid w:val="12724521"/>
    <w:rsid w:val="134771A6"/>
    <w:rsid w:val="13B97F56"/>
    <w:rsid w:val="13BD51A7"/>
    <w:rsid w:val="13EE14B7"/>
    <w:rsid w:val="143023E5"/>
    <w:rsid w:val="145568C3"/>
    <w:rsid w:val="14FC08E7"/>
    <w:rsid w:val="15F90C23"/>
    <w:rsid w:val="16130B02"/>
    <w:rsid w:val="1668080B"/>
    <w:rsid w:val="168D7598"/>
    <w:rsid w:val="16F75359"/>
    <w:rsid w:val="17033D03"/>
    <w:rsid w:val="172A7176"/>
    <w:rsid w:val="17694841"/>
    <w:rsid w:val="17935B2A"/>
    <w:rsid w:val="17FD28B0"/>
    <w:rsid w:val="185A3818"/>
    <w:rsid w:val="18A43A23"/>
    <w:rsid w:val="18E25825"/>
    <w:rsid w:val="19116B88"/>
    <w:rsid w:val="19320C3F"/>
    <w:rsid w:val="1A4C07D3"/>
    <w:rsid w:val="1AAB5B3D"/>
    <w:rsid w:val="1ABB694A"/>
    <w:rsid w:val="1B33385C"/>
    <w:rsid w:val="1B6350C3"/>
    <w:rsid w:val="1B666144"/>
    <w:rsid w:val="1B945357"/>
    <w:rsid w:val="1BB74D39"/>
    <w:rsid w:val="1C082D43"/>
    <w:rsid w:val="1C3E1134"/>
    <w:rsid w:val="1C5C36D6"/>
    <w:rsid w:val="1C9F2039"/>
    <w:rsid w:val="1CB04AE0"/>
    <w:rsid w:val="1D966961"/>
    <w:rsid w:val="1DC54A6E"/>
    <w:rsid w:val="1E1265D5"/>
    <w:rsid w:val="1EA31C84"/>
    <w:rsid w:val="1ECA3E7F"/>
    <w:rsid w:val="1F5A02C9"/>
    <w:rsid w:val="1F810810"/>
    <w:rsid w:val="20381E3B"/>
    <w:rsid w:val="20557221"/>
    <w:rsid w:val="20AA51EA"/>
    <w:rsid w:val="227F0189"/>
    <w:rsid w:val="233255DB"/>
    <w:rsid w:val="249C07FE"/>
    <w:rsid w:val="24A2328E"/>
    <w:rsid w:val="24C205CD"/>
    <w:rsid w:val="25A01205"/>
    <w:rsid w:val="25F17546"/>
    <w:rsid w:val="261849A4"/>
    <w:rsid w:val="263D034D"/>
    <w:rsid w:val="2658297A"/>
    <w:rsid w:val="26670D92"/>
    <w:rsid w:val="267C1C72"/>
    <w:rsid w:val="26EF19FC"/>
    <w:rsid w:val="27F82CDF"/>
    <w:rsid w:val="282B4E63"/>
    <w:rsid w:val="28730F7F"/>
    <w:rsid w:val="294D62F2"/>
    <w:rsid w:val="29A87D4D"/>
    <w:rsid w:val="2AE2477A"/>
    <w:rsid w:val="2B0438EE"/>
    <w:rsid w:val="2C6F1F0E"/>
    <w:rsid w:val="2C7D0233"/>
    <w:rsid w:val="2C851250"/>
    <w:rsid w:val="2E4A47D3"/>
    <w:rsid w:val="2F05343C"/>
    <w:rsid w:val="2FD33C38"/>
    <w:rsid w:val="30444D13"/>
    <w:rsid w:val="307A3C16"/>
    <w:rsid w:val="30B630DA"/>
    <w:rsid w:val="30B73737"/>
    <w:rsid w:val="31091C79"/>
    <w:rsid w:val="3129239C"/>
    <w:rsid w:val="312A57B9"/>
    <w:rsid w:val="31A31F0E"/>
    <w:rsid w:val="31BB3168"/>
    <w:rsid w:val="3264169D"/>
    <w:rsid w:val="32701400"/>
    <w:rsid w:val="3272726D"/>
    <w:rsid w:val="3284264B"/>
    <w:rsid w:val="32A75038"/>
    <w:rsid w:val="33CE6C5C"/>
    <w:rsid w:val="34651645"/>
    <w:rsid w:val="34E6660F"/>
    <w:rsid w:val="351B6401"/>
    <w:rsid w:val="35611BE0"/>
    <w:rsid w:val="35A76525"/>
    <w:rsid w:val="369B553D"/>
    <w:rsid w:val="37155B10"/>
    <w:rsid w:val="37692585"/>
    <w:rsid w:val="378974B0"/>
    <w:rsid w:val="37CF02BB"/>
    <w:rsid w:val="37D42EF5"/>
    <w:rsid w:val="385F75C6"/>
    <w:rsid w:val="3A1B1A75"/>
    <w:rsid w:val="3A7D7D3E"/>
    <w:rsid w:val="3BB85C0C"/>
    <w:rsid w:val="3BCB0097"/>
    <w:rsid w:val="3C035857"/>
    <w:rsid w:val="3C995346"/>
    <w:rsid w:val="3CE229F9"/>
    <w:rsid w:val="3D6267D9"/>
    <w:rsid w:val="3EA00F23"/>
    <w:rsid w:val="3F425B5E"/>
    <w:rsid w:val="3F6907CC"/>
    <w:rsid w:val="3FB40E3D"/>
    <w:rsid w:val="3FEC7727"/>
    <w:rsid w:val="40265175"/>
    <w:rsid w:val="413077E4"/>
    <w:rsid w:val="41490391"/>
    <w:rsid w:val="416D5FB2"/>
    <w:rsid w:val="41EF0CF3"/>
    <w:rsid w:val="430D39E2"/>
    <w:rsid w:val="43856439"/>
    <w:rsid w:val="43D31128"/>
    <w:rsid w:val="43DD4E0B"/>
    <w:rsid w:val="449B2BB0"/>
    <w:rsid w:val="44C068D3"/>
    <w:rsid w:val="452A545B"/>
    <w:rsid w:val="45AC0234"/>
    <w:rsid w:val="463E66BC"/>
    <w:rsid w:val="46556754"/>
    <w:rsid w:val="46951308"/>
    <w:rsid w:val="472B542A"/>
    <w:rsid w:val="47CA2C1D"/>
    <w:rsid w:val="47D677E2"/>
    <w:rsid w:val="48B30D5C"/>
    <w:rsid w:val="48E35C12"/>
    <w:rsid w:val="498E134C"/>
    <w:rsid w:val="4ABB40CB"/>
    <w:rsid w:val="4B532D46"/>
    <w:rsid w:val="4B9E38D7"/>
    <w:rsid w:val="4BE8259F"/>
    <w:rsid w:val="4C3961D7"/>
    <w:rsid w:val="4C5031AD"/>
    <w:rsid w:val="4CA603A7"/>
    <w:rsid w:val="4CCF4083"/>
    <w:rsid w:val="4CFC2E56"/>
    <w:rsid w:val="4D5B0334"/>
    <w:rsid w:val="4DC5619C"/>
    <w:rsid w:val="4E374E6F"/>
    <w:rsid w:val="4EE6564C"/>
    <w:rsid w:val="4EF671DB"/>
    <w:rsid w:val="50106568"/>
    <w:rsid w:val="50A92DC5"/>
    <w:rsid w:val="50C05E66"/>
    <w:rsid w:val="51CC3CD7"/>
    <w:rsid w:val="51F11E67"/>
    <w:rsid w:val="52010805"/>
    <w:rsid w:val="52211421"/>
    <w:rsid w:val="522A0EF2"/>
    <w:rsid w:val="52582179"/>
    <w:rsid w:val="526D75B2"/>
    <w:rsid w:val="539630F4"/>
    <w:rsid w:val="53F0266E"/>
    <w:rsid w:val="540C6BE2"/>
    <w:rsid w:val="541648CE"/>
    <w:rsid w:val="548B2685"/>
    <w:rsid w:val="54EF0B8E"/>
    <w:rsid w:val="550105F5"/>
    <w:rsid w:val="551A0B0A"/>
    <w:rsid w:val="556C3386"/>
    <w:rsid w:val="55886BA1"/>
    <w:rsid w:val="55EA0C67"/>
    <w:rsid w:val="55ED1412"/>
    <w:rsid w:val="56D533B2"/>
    <w:rsid w:val="57023461"/>
    <w:rsid w:val="57032BF5"/>
    <w:rsid w:val="58004259"/>
    <w:rsid w:val="58230012"/>
    <w:rsid w:val="583744FC"/>
    <w:rsid w:val="585135AC"/>
    <w:rsid w:val="5911283A"/>
    <w:rsid w:val="59535F4C"/>
    <w:rsid w:val="59750590"/>
    <w:rsid w:val="5AA71403"/>
    <w:rsid w:val="5D50219D"/>
    <w:rsid w:val="5D661761"/>
    <w:rsid w:val="5E147B13"/>
    <w:rsid w:val="5E220483"/>
    <w:rsid w:val="5E463FBA"/>
    <w:rsid w:val="5F740B09"/>
    <w:rsid w:val="5FE511F3"/>
    <w:rsid w:val="5FE77BF4"/>
    <w:rsid w:val="60A253DF"/>
    <w:rsid w:val="60A66488"/>
    <w:rsid w:val="60A95F57"/>
    <w:rsid w:val="60DD272A"/>
    <w:rsid w:val="62CB4888"/>
    <w:rsid w:val="62CE5C58"/>
    <w:rsid w:val="62EE2295"/>
    <w:rsid w:val="6357506C"/>
    <w:rsid w:val="63BD7399"/>
    <w:rsid w:val="64E73701"/>
    <w:rsid w:val="65680839"/>
    <w:rsid w:val="65A25271"/>
    <w:rsid w:val="65E21D16"/>
    <w:rsid w:val="66D41C46"/>
    <w:rsid w:val="66E1124B"/>
    <w:rsid w:val="673611B5"/>
    <w:rsid w:val="67631A9B"/>
    <w:rsid w:val="682E71D4"/>
    <w:rsid w:val="683A0D34"/>
    <w:rsid w:val="691F39AE"/>
    <w:rsid w:val="69633488"/>
    <w:rsid w:val="6B3E65B1"/>
    <w:rsid w:val="6BA532D0"/>
    <w:rsid w:val="6C727F37"/>
    <w:rsid w:val="6CD616E1"/>
    <w:rsid w:val="6CDE17E5"/>
    <w:rsid w:val="6D322A78"/>
    <w:rsid w:val="6D816F69"/>
    <w:rsid w:val="6E087D8C"/>
    <w:rsid w:val="6E8B1784"/>
    <w:rsid w:val="6EAA2539"/>
    <w:rsid w:val="6ED3208E"/>
    <w:rsid w:val="6F354A86"/>
    <w:rsid w:val="6FAF4DA4"/>
    <w:rsid w:val="6FF335BF"/>
    <w:rsid w:val="6FF52ED8"/>
    <w:rsid w:val="7037463F"/>
    <w:rsid w:val="709E6620"/>
    <w:rsid w:val="70F57B64"/>
    <w:rsid w:val="71295053"/>
    <w:rsid w:val="729F7CC7"/>
    <w:rsid w:val="72CF7D9B"/>
    <w:rsid w:val="73206A1B"/>
    <w:rsid w:val="735478FA"/>
    <w:rsid w:val="7358775B"/>
    <w:rsid w:val="73592152"/>
    <w:rsid w:val="73C84F7A"/>
    <w:rsid w:val="741453C5"/>
    <w:rsid w:val="741F5159"/>
    <w:rsid w:val="742D0F70"/>
    <w:rsid w:val="74744A72"/>
    <w:rsid w:val="74B54E81"/>
    <w:rsid w:val="75E13554"/>
    <w:rsid w:val="76154EAA"/>
    <w:rsid w:val="7639587E"/>
    <w:rsid w:val="764324A3"/>
    <w:rsid w:val="76A5708A"/>
    <w:rsid w:val="76AC36F5"/>
    <w:rsid w:val="78E027F4"/>
    <w:rsid w:val="78F44C22"/>
    <w:rsid w:val="7A460054"/>
    <w:rsid w:val="7A4A782F"/>
    <w:rsid w:val="7A5F276B"/>
    <w:rsid w:val="7A803927"/>
    <w:rsid w:val="7ADA1202"/>
    <w:rsid w:val="7BBC163B"/>
    <w:rsid w:val="7BC210B5"/>
    <w:rsid w:val="7C5E107A"/>
    <w:rsid w:val="7CBA7050"/>
    <w:rsid w:val="7CBB2A2D"/>
    <w:rsid w:val="7CBD07BB"/>
    <w:rsid w:val="7D67516A"/>
    <w:rsid w:val="7DE652B4"/>
    <w:rsid w:val="7E926217"/>
    <w:rsid w:val="7ED04308"/>
    <w:rsid w:val="7F576758"/>
    <w:rsid w:val="7F8E6AA8"/>
    <w:rsid w:val="7FDD7B83"/>
  </w:rsids>
  <w:docVars>
    <w:docVar w:name="commondata" w:val="eyJoZGlkIjoiMmI2MmVhZGRjM2JlNjEzMWYzMWZmZjYwYmZiYjhkY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semiHidden="0" w:uiPriority="0" w:unhideWhenUsed="0" w:qFormat="1"/>
    <w:lsdException w:name="Body Text Indent 3"/>
    <w:lsdException w:name="Block Text"/>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qFormat="1"/>
    <w:lsdException w:name="HTML Code" w:qFormat="1"/>
    <w:lsdException w:name="HTML Definition" w:qFormat="1"/>
    <w:lsdException w:name="HTML Keyboard" w:qFormat="1"/>
    <w:lsdException w:name="HTML Preformatted"/>
    <w:lsdException w:name="HTML Sample" w:qFormat="1"/>
    <w:lsdException w:name="HTML Typewriter"/>
    <w:lsdException w:name="HTML Variable" w:qFormat="1"/>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paragraph" w:styleId="Heading3">
    <w:name w:val="heading 3"/>
    <w:basedOn w:val="Normal"/>
    <w:next w:val="Normal"/>
    <w:uiPriority w:val="9"/>
    <w:semiHidden/>
    <w:unhideWhenUsed/>
    <w:qFormat/>
    <w:pPr>
      <w:spacing w:before="0" w:beforeAutospacing="1" w:after="0" w:afterAutospacing="1"/>
      <w:jc w:val="left"/>
      <w:outlineLvl w:val="2"/>
    </w:pPr>
    <w:rPr>
      <w:rFonts w:ascii="宋体" w:eastAsia="宋体" w:hAnsi="宋体" w:cs="宋体" w:hint="eastAsia"/>
      <w:b/>
      <w:bCs/>
      <w:kern w:val="0"/>
      <w:sz w:val="27"/>
      <w:szCs w:val="27"/>
      <w:lang w:val="en-US" w:eastAsia="zh-CN" w:bidi="ar"/>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BodyTextIndent2">
    <w:name w:val="Body Text Indent 2"/>
    <w:basedOn w:val="Normal"/>
    <w:qFormat/>
    <w:pPr>
      <w:spacing w:after="120" w:line="480" w:lineRule="auto"/>
      <w:ind w:leftChars="200"/>
    </w:pPr>
  </w:style>
  <w:style w:type="paragraph" w:styleId="BalloonText">
    <w:name w:val="Balloon Text"/>
    <w:basedOn w:val="Normal"/>
    <w:link w:val="Char1"/>
    <w:uiPriority w:val="99"/>
    <w:semiHidden/>
    <w:unhideWhenUsed/>
    <w:qFormat/>
    <w:rPr>
      <w:rFonts w:asciiTheme="minorHAnsi" w:eastAsiaTheme="minorEastAsia" w:hAnsiTheme="minorHAnsi" w:cstheme="minorBidi"/>
      <w:sz w:val="18"/>
      <w:szCs w:val="18"/>
    </w:rPr>
  </w:style>
  <w:style w:type="paragraph" w:styleId="Footer">
    <w:name w:val="footer"/>
    <w:basedOn w:val="Normal"/>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style>
  <w:style w:type="character" w:styleId="FollowedHyperlink">
    <w:name w:val="FollowedHyperlink"/>
    <w:basedOn w:val="DefaultParagraphFont"/>
    <w:uiPriority w:val="99"/>
    <w:semiHidden/>
    <w:unhideWhenUsed/>
    <w:qFormat/>
    <w:rPr>
      <w:color w:val="800080"/>
      <w:u w:val="none"/>
    </w:rPr>
  </w:style>
  <w:style w:type="character" w:styleId="Emphasis">
    <w:name w:val="Emphasis"/>
    <w:basedOn w:val="DefaultParagraphFont"/>
    <w:uiPriority w:val="20"/>
    <w:qFormat/>
  </w:style>
  <w:style w:type="character" w:styleId="HTMLDefinition">
    <w:name w:val="HTML Definition"/>
    <w:basedOn w:val="DefaultParagraphFont"/>
    <w:uiPriority w:val="99"/>
    <w:semiHidden/>
    <w:unhideWhenUsed/>
    <w:qFormat/>
  </w:style>
  <w:style w:type="character" w:styleId="HTMLVariable">
    <w:name w:val="HTML Variable"/>
    <w:basedOn w:val="DefaultParagraphFont"/>
    <w:uiPriority w:val="99"/>
    <w:semiHidden/>
    <w:unhideWhenUsed/>
    <w:qFormat/>
  </w:style>
  <w:style w:type="character" w:styleId="Hyperlink">
    <w:name w:val="Hyperlink"/>
    <w:basedOn w:val="DefaultParagraphFont"/>
    <w:uiPriority w:val="99"/>
    <w:semiHidden/>
    <w:unhideWhenUsed/>
    <w:qFormat/>
    <w:rPr>
      <w:color w:val="0000FF"/>
      <w:u w:val="none"/>
    </w:rPr>
  </w:style>
  <w:style w:type="character" w:styleId="HTMLCode">
    <w:name w:val="HTML Code"/>
    <w:basedOn w:val="DefaultParagraphFont"/>
    <w:uiPriority w:val="99"/>
    <w:semiHidden/>
    <w:unhideWhenUsed/>
    <w:qFormat/>
    <w:rPr>
      <w:rFonts w:ascii="monospace" w:eastAsia="monospace" w:hAnsi="monospace" w:cs="monospace"/>
      <w:sz w:val="21"/>
      <w:szCs w:val="21"/>
    </w:rPr>
  </w:style>
  <w:style w:type="character" w:styleId="HTMLCite">
    <w:name w:val="HTML Cite"/>
    <w:basedOn w:val="DefaultParagraphFont"/>
    <w:uiPriority w:val="99"/>
    <w:semiHidden/>
    <w:unhideWhenUsed/>
    <w:qFormat/>
  </w:style>
  <w:style w:type="character" w:styleId="HTMLKeyboard">
    <w:name w:val="HTML Keyboard"/>
    <w:basedOn w:val="DefaultParagraphFont"/>
    <w:uiPriority w:val="99"/>
    <w:semiHidden/>
    <w:unhideWhenUsed/>
    <w:qFormat/>
    <w:rPr>
      <w:rFonts w:ascii="monospace" w:eastAsia="monospace" w:hAnsi="monospace" w:cs="monospace" w:hint="default"/>
      <w:sz w:val="21"/>
      <w:szCs w:val="21"/>
    </w:rPr>
  </w:style>
  <w:style w:type="character" w:styleId="HTMLSample">
    <w:name w:val="HTML Sample"/>
    <w:basedOn w:val="DefaultParagraphFont"/>
    <w:uiPriority w:val="99"/>
    <w:semiHidden/>
    <w:unhideWhenUsed/>
    <w:qFormat/>
    <w:rPr>
      <w:rFonts w:ascii="monospace" w:eastAsia="monospace" w:hAnsi="monospace" w:cs="monospace" w:hint="default"/>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character" w:customStyle="1" w:styleId="btn-pass">
    <w:name w:val="btn-pass"/>
    <w:basedOn w:val="DefaultParagraphFont"/>
    <w:qFormat/>
    <w:rPr>
      <w:shd w:val="clear" w:color="auto" w:fill="009D9B"/>
    </w:rPr>
  </w:style>
  <w:style w:type="character" w:customStyle="1" w:styleId="points">
    <w:name w:val="points"/>
    <w:basedOn w:val="DefaultParagraphFont"/>
    <w:qFormat/>
    <w:rPr>
      <w:color w:val="FE6121"/>
    </w:rPr>
  </w:style>
  <w:style w:type="character" w:customStyle="1" w:styleId="current">
    <w:name w:val="current"/>
    <w:basedOn w:val="DefaultParagraphFont"/>
    <w:qFormat/>
    <w:rPr>
      <w:color w:val="FFFFFF"/>
      <w:bdr w:val="single" w:sz="6" w:space="0" w:color="188EEE"/>
      <w:shd w:val="clear" w:color="auto" w:fill="188EEE"/>
    </w:rPr>
  </w:style>
  <w:style w:type="character" w:customStyle="1" w:styleId="disabled1">
    <w:name w:val="disabled1"/>
    <w:basedOn w:val="DefaultParagraphFont"/>
    <w:qFormat/>
    <w:rPr>
      <w:bdr w:val="single" w:sz="6" w:space="0" w:color="E0E0E0"/>
      <w:shd w:val="clear" w:color="auto" w:fill="FFFFFF"/>
    </w:rPr>
  </w:style>
  <w:style w:type="character" w:customStyle="1" w:styleId="iconfont42">
    <w:name w:val="iconfont42"/>
    <w:basedOn w:val="DefaultParagraphFont"/>
    <w:qFormat/>
  </w:style>
  <w:style w:type="character" w:customStyle="1" w:styleId="xkjj">
    <w:name w:val="xkjj"/>
    <w:basedOn w:val="DefaultParagraphFont"/>
    <w:qFormat/>
    <w:rPr>
      <w:color w:val="333333"/>
    </w:rPr>
  </w:style>
  <w:style w:type="character" w:customStyle="1" w:styleId="free">
    <w:name w:val="free"/>
    <w:basedOn w:val="DefaultParagraphFont"/>
    <w:qFormat/>
    <w:rPr>
      <w:color w:val="009D9B"/>
    </w:rPr>
  </w:style>
  <w:style w:type="character" w:customStyle="1" w:styleId="btn-wait">
    <w:name w:val="btn-wait"/>
    <w:basedOn w:val="DefaultParagraphFont"/>
    <w:qFormat/>
    <w:rPr>
      <w:shd w:val="clear" w:color="auto" w:fill="FE6121"/>
    </w:rPr>
  </w:style>
  <w:style w:type="character" w:customStyle="1" w:styleId="btn-retreat">
    <w:name w:val="btn-retreat"/>
    <w:basedOn w:val="DefaultParagraphFont"/>
    <w:qFormat/>
    <w:rPr>
      <w:shd w:val="clear" w:color="auto" w:fill="EC1D23"/>
    </w:rPr>
  </w:style>
  <w:style w:type="character" w:customStyle="1" w:styleId="tipcount">
    <w:name w:val="tipcount"/>
    <w:basedOn w:val="DefaultParagraphFont"/>
    <w:qFormat/>
    <w:rPr>
      <w:color w:val="FE6121"/>
    </w:rPr>
  </w:style>
  <w:style w:type="character" w:customStyle="1" w:styleId="flow-path-title">
    <w:name w:val="flow-path-title"/>
    <w:basedOn w:val="DefaultParagraphFont"/>
    <w:qFormat/>
  </w:style>
  <w:style w:type="character" w:customStyle="1" w:styleId="flow-path-title1">
    <w:name w:val="flow-path-title1"/>
    <w:basedOn w:val="DefaultParagraphFont"/>
    <w:qFormat/>
    <w:rPr>
      <w:color w:val="1E8CF5"/>
    </w:rPr>
  </w:style>
  <w:style w:type="character" w:customStyle="1" w:styleId="flow-path-line">
    <w:name w:val="flow-path-line"/>
    <w:basedOn w:val="DefaultParagraphFont"/>
    <w:qFormat/>
    <w:rPr>
      <w:shd w:val="clear" w:color="auto" w:fill="EBEBEB"/>
    </w:rPr>
  </w:style>
  <w:style w:type="character" w:customStyle="1" w:styleId="flow-path-line1">
    <w:name w:val="flow-path-line1"/>
    <w:basedOn w:val="DefaultParagraphFont"/>
    <w:qFormat/>
  </w:style>
  <w:style w:type="character" w:customStyle="1" w:styleId="flow-path-line2">
    <w:name w:val="flow-path-line2"/>
    <w:basedOn w:val="DefaultParagraphFont"/>
    <w:qFormat/>
    <w:rPr>
      <w:shd w:val="clear" w:color="auto" w:fill="1E8CF5"/>
    </w:rPr>
  </w:style>
  <w:style w:type="character" w:customStyle="1" w:styleId="flow-path-num">
    <w:name w:val="flow-path-num"/>
    <w:basedOn w:val="DefaultParagraphFont"/>
    <w:qFormat/>
    <w:rPr>
      <w:color w:val="FFFFFF"/>
      <w:shd w:val="clear" w:color="auto" w:fill="1E8CF5"/>
    </w:rPr>
  </w:style>
  <w:style w:type="character" w:customStyle="1" w:styleId="hover49">
    <w:name w:val="hover49"/>
    <w:basedOn w:val="DefaultParagraphFont"/>
    <w:qFormat/>
    <w:rPr>
      <w:color w:val="FFFFFF"/>
      <w:shd w:val="clear" w:color="auto" w:fill="1D8DF3"/>
    </w:rPr>
  </w:style>
  <w:style w:type="character" w:customStyle="1" w:styleId="icon-drop-map">
    <w:name w:val="icon-drop-map"/>
    <w:basedOn w:val="DefaultParagraphFont"/>
    <w:qFormat/>
  </w:style>
  <w:style w:type="character" w:customStyle="1" w:styleId="last-child1">
    <w:name w:val="last-child1"/>
    <w:basedOn w:val="DefaultParagraphFont"/>
    <w:qFormat/>
  </w:style>
  <w:style w:type="character" w:customStyle="1" w:styleId="layui-layer-tabnow">
    <w:name w:val="layui-layer-tabnow"/>
    <w:basedOn w:val="DefaultParagraphFont"/>
    <w:qFormat/>
    <w:rPr>
      <w:bdr w:val="single" w:sz="6" w:space="0" w:color="CCCCCC"/>
      <w:shd w:val="clear" w:color="auto" w:fill="FFFFFF"/>
    </w:rPr>
  </w:style>
  <w:style w:type="character" w:customStyle="1" w:styleId="first-child">
    <w:name w:val="first-child"/>
    <w:basedOn w:val="DefaultParagraphFont"/>
    <w:qFormat/>
  </w:style>
  <w:style w:type="character" w:customStyle="1" w:styleId="id1">
    <w:name w:val="id1"/>
    <w:basedOn w:val="DefaultParagraphFont"/>
    <w:qFormat/>
    <w:rPr>
      <w:color w:val="333333"/>
    </w:rPr>
  </w:style>
  <w:style w:type="paragraph" w:styleId="ListParagraph">
    <w:name w:val="List Paragraph"/>
    <w:basedOn w:val="Normal"/>
    <w:uiPriority w:val="99"/>
    <w:qFormat/>
    <w:pPr>
      <w:ind w:firstLine="420" w:firstLineChars="200"/>
    </w:p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 w:type="character" w:customStyle="1" w:styleId="biaoti041">
    <w:name w:val="biaoti041"/>
    <w:basedOn w:val="DefaultParagraphFont"/>
    <w:qFormat/>
    <w:rPr>
      <w:b/>
      <w:bCs/>
      <w:color w:val="5493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5.wmf"/><Relationship Id="rId11" Type="http://schemas.openxmlformats.org/officeDocument/2006/relationships/oleObject" Target="embeddings/oleObject2.bin"/><Relationship Id="rId12" Type="http://schemas.openxmlformats.org/officeDocument/2006/relationships/image" Target="media/image6.wmf"/><Relationship Id="rId13" Type="http://schemas.openxmlformats.org/officeDocument/2006/relationships/oleObject" Target="embeddings/oleObject3.bin"/><Relationship Id="rId14" Type="http://schemas.openxmlformats.org/officeDocument/2006/relationships/image" Target="media/image7.wmf"/><Relationship Id="rId15" Type="http://schemas.openxmlformats.org/officeDocument/2006/relationships/oleObject" Target="embeddings/oleObject4.bin"/><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wmf"/><Relationship Id="rId2" Type="http://schemas.openxmlformats.org/officeDocument/2006/relationships/webSettings" Target="webSettings.xml"/><Relationship Id="rId20" Type="http://schemas.openxmlformats.org/officeDocument/2006/relationships/oleObject" Target="embeddings/oleObject5.bin"/><Relationship Id="rId21" Type="http://schemas.openxmlformats.org/officeDocument/2006/relationships/image" Target="media/image12.wmf"/><Relationship Id="rId22" Type="http://schemas.openxmlformats.org/officeDocument/2006/relationships/oleObject" Target="embeddings/oleObject6.bin"/><Relationship Id="rId23" Type="http://schemas.openxmlformats.org/officeDocument/2006/relationships/image" Target="media/image13.wmf"/><Relationship Id="rId24" Type="http://schemas.openxmlformats.org/officeDocument/2006/relationships/oleObject" Target="embeddings/oleObject7.bin"/><Relationship Id="rId25" Type="http://schemas.openxmlformats.org/officeDocument/2006/relationships/image" Target="media/image14.wmf"/><Relationship Id="rId26" Type="http://schemas.openxmlformats.org/officeDocument/2006/relationships/oleObject" Target="embeddings/oleObject8.bin"/><Relationship Id="rId27" Type="http://schemas.openxmlformats.org/officeDocument/2006/relationships/image" Target="media/image15.wmf"/><Relationship Id="rId28" Type="http://schemas.openxmlformats.org/officeDocument/2006/relationships/oleObject" Target="embeddings/oleObject9.bin"/><Relationship Id="rId29" Type="http://schemas.openxmlformats.org/officeDocument/2006/relationships/image" Target="media/image16.wmf"/><Relationship Id="rId3" Type="http://schemas.openxmlformats.org/officeDocument/2006/relationships/fontTable" Target="fontTable.xml"/><Relationship Id="rId30" Type="http://schemas.openxmlformats.org/officeDocument/2006/relationships/oleObject" Target="embeddings/oleObject10.bin"/><Relationship Id="rId31" Type="http://schemas.openxmlformats.org/officeDocument/2006/relationships/image" Target="media/image17.wmf"/><Relationship Id="rId32" Type="http://schemas.openxmlformats.org/officeDocument/2006/relationships/oleObject" Target="embeddings/oleObject11.bin"/><Relationship Id="rId33" Type="http://schemas.openxmlformats.org/officeDocument/2006/relationships/image" Target="media/image18.wmf"/><Relationship Id="rId34" Type="http://schemas.openxmlformats.org/officeDocument/2006/relationships/oleObject" Target="embeddings/oleObject12.bin"/><Relationship Id="rId35" Type="http://schemas.openxmlformats.org/officeDocument/2006/relationships/image" Target="media/image19.wmf"/><Relationship Id="rId36" Type="http://schemas.openxmlformats.org/officeDocument/2006/relationships/oleObject" Target="embeddings/oleObject13.bin"/><Relationship Id="rId37" Type="http://schemas.openxmlformats.org/officeDocument/2006/relationships/image" Target="media/image20.wmf"/><Relationship Id="rId38" Type="http://schemas.openxmlformats.org/officeDocument/2006/relationships/oleObject" Target="embeddings/oleObject14.bin"/><Relationship Id="rId39" Type="http://schemas.openxmlformats.org/officeDocument/2006/relationships/image" Target="media/image21.wmf"/><Relationship Id="rId4" Type="http://schemas.openxmlformats.org/officeDocument/2006/relationships/customXml" Target="../customXml/item1.xml"/><Relationship Id="rId40" Type="http://schemas.openxmlformats.org/officeDocument/2006/relationships/oleObject" Target="embeddings/oleObject15.bin"/><Relationship Id="rId41" Type="http://schemas.openxmlformats.org/officeDocument/2006/relationships/image" Target="media/image22.wmf"/><Relationship Id="rId42" Type="http://schemas.openxmlformats.org/officeDocument/2006/relationships/oleObject" Target="embeddings/oleObject16.bin"/><Relationship Id="rId43" Type="http://schemas.openxmlformats.org/officeDocument/2006/relationships/image" Target="media/image23.png"/><Relationship Id="rId44" Type="http://schemas.openxmlformats.org/officeDocument/2006/relationships/image" Target="media/image24.png"/><Relationship Id="rId45" Type="http://schemas.openxmlformats.org/officeDocument/2006/relationships/image" Target="media/image25.png"/><Relationship Id="rId46" Type="http://schemas.openxmlformats.org/officeDocument/2006/relationships/image" Target="media/image26.wmf"/><Relationship Id="rId47" Type="http://schemas.openxmlformats.org/officeDocument/2006/relationships/oleObject" Target="embeddings/oleObject17.bin"/><Relationship Id="rId48" Type="http://schemas.openxmlformats.org/officeDocument/2006/relationships/image" Target="media/image27.wmf"/><Relationship Id="rId49" Type="http://schemas.openxmlformats.org/officeDocument/2006/relationships/oleObject" Target="embeddings/oleObject18.bin"/><Relationship Id="rId5" Type="http://schemas.openxmlformats.org/officeDocument/2006/relationships/image" Target="media/image1.png"/><Relationship Id="rId50" Type="http://schemas.openxmlformats.org/officeDocument/2006/relationships/image" Target="media/image28.wmf"/><Relationship Id="rId51" Type="http://schemas.openxmlformats.org/officeDocument/2006/relationships/oleObject" Target="embeddings/oleObject19.bin"/><Relationship Id="rId52" Type="http://schemas.openxmlformats.org/officeDocument/2006/relationships/image" Target="media/image29.png"/><Relationship Id="rId53" Type="http://schemas.openxmlformats.org/officeDocument/2006/relationships/image" Target="media/image30.png"/><Relationship Id="rId54" Type="http://schemas.openxmlformats.org/officeDocument/2006/relationships/image" Target="media/image31.png"/><Relationship Id="rId55" Type="http://schemas.openxmlformats.org/officeDocument/2006/relationships/image" Target="media/image32.png"/><Relationship Id="rId56" Type="http://schemas.openxmlformats.org/officeDocument/2006/relationships/image" Target="media/image33.png"/><Relationship Id="rId57" Type="http://schemas.openxmlformats.org/officeDocument/2006/relationships/image" Target="media/image34.png"/><Relationship Id="rId58" Type="http://schemas.openxmlformats.org/officeDocument/2006/relationships/image" Target="media/image35.png"/><Relationship Id="rId59" Type="http://schemas.openxmlformats.org/officeDocument/2006/relationships/image" Target="media/image36.png"/><Relationship Id="rId6" Type="http://schemas.openxmlformats.org/officeDocument/2006/relationships/image" Target="media/image2.png"/><Relationship Id="rId60" Type="http://schemas.openxmlformats.org/officeDocument/2006/relationships/image" Target="media/image37.png"/><Relationship Id="rId61" Type="http://schemas.openxmlformats.org/officeDocument/2006/relationships/image" Target="media/image38.png"/><Relationship Id="rId62" Type="http://schemas.openxmlformats.org/officeDocument/2006/relationships/image" Target="media/image39.png"/><Relationship Id="rId63" Type="http://schemas.openxmlformats.org/officeDocument/2006/relationships/image" Target="media/image40.png"/><Relationship Id="rId64" Type="http://schemas.openxmlformats.org/officeDocument/2006/relationships/image" Target="media/image41.png"/><Relationship Id="rId65" Type="http://schemas.openxmlformats.org/officeDocument/2006/relationships/image" Target="media/image42.png"/><Relationship Id="rId66" Type="http://schemas.openxmlformats.org/officeDocument/2006/relationships/image" Target="media/image43.png"/><Relationship Id="rId67" Type="http://schemas.openxmlformats.org/officeDocument/2006/relationships/image" Target="media/image44.png"/><Relationship Id="rId68" Type="http://schemas.openxmlformats.org/officeDocument/2006/relationships/image" Target="media/image45.png"/><Relationship Id="rId69" Type="http://schemas.openxmlformats.org/officeDocument/2006/relationships/image" Target="media/image46.png"/><Relationship Id="rId7" Type="http://schemas.openxmlformats.org/officeDocument/2006/relationships/image" Target="media/image3.png"/><Relationship Id="rId70" Type="http://schemas.openxmlformats.org/officeDocument/2006/relationships/image" Target="media/image47.png"/><Relationship Id="rId71" Type="http://schemas.openxmlformats.org/officeDocument/2006/relationships/image" Target="media/image48.png"/><Relationship Id="rId72" Type="http://schemas.openxmlformats.org/officeDocument/2006/relationships/image" Target="media/image49.png"/><Relationship Id="rId73" Type="http://schemas.openxmlformats.org/officeDocument/2006/relationships/image" Target="media/image50.png"/><Relationship Id="rId74" Type="http://schemas.openxmlformats.org/officeDocument/2006/relationships/image" Target="media/image51.png"/><Relationship Id="rId75" Type="http://schemas.openxmlformats.org/officeDocument/2006/relationships/image" Target="media/image52.png"/><Relationship Id="rId76" Type="http://schemas.openxmlformats.org/officeDocument/2006/relationships/image" Target="media/image53.png"/><Relationship Id="rId77" Type="http://schemas.openxmlformats.org/officeDocument/2006/relationships/image" Target="media/image54.png"/><Relationship Id="rId78" Type="http://schemas.openxmlformats.org/officeDocument/2006/relationships/image" Target="media/image55.png"/><Relationship Id="rId79" Type="http://schemas.openxmlformats.org/officeDocument/2006/relationships/header" Target="header1.xml"/><Relationship Id="rId8" Type="http://schemas.openxmlformats.org/officeDocument/2006/relationships/image" Target="media/image4.wmf"/><Relationship Id="rId80" Type="http://schemas.openxmlformats.org/officeDocument/2006/relationships/footer" Target="footer1.xml"/><Relationship Id="rId81" Type="http://schemas.openxmlformats.org/officeDocument/2006/relationships/image" Target="media/image59.jpeg"/><Relationship Id="rId82" Type="http://schemas.openxmlformats.org/officeDocument/2006/relationships/theme" Target="theme/theme1.xml"/><Relationship Id="rId83" Type="http://schemas.openxmlformats.org/officeDocument/2006/relationships/styles" Target="style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58.png"/><Relationship Id="rId2" Type="http://schemas.openxmlformats.org/officeDocument/2006/relationships/image" Target="media/image57.png"/><Relationship Id="rId3" Type="http://schemas.openxmlformats.org/officeDocument/2006/relationships/image" Target="file:///D:\qq&#25991;&#20214;\712321467\Image\C2C\Image2\%7B75232B38-A165-1FB7-499C-2E1C792CACB5%7D.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6.jpeg"/><Relationship Id="rId2" Type="http://schemas.openxmlformats.org/officeDocument/2006/relationships/image" Target="media/image57.png"/><Relationship Id="rId3" Type="http://schemas.openxmlformats.org/officeDocument/2006/relationships/image" Target="file:///D:\qq&#25991;&#20214;\712321467\Image\C2C\Image2\%7B75232B38-A165-1FB7-499C-2E1C792CACB5%7D.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7851</Words>
  <Characters>8686</Characters>
  <Application>Microsoft Office Word</Application>
  <DocSecurity>0</DocSecurity>
  <Lines>0</Lines>
  <Paragraphs>0</Paragraphs>
  <ScaleCrop>false</ScaleCrop>
  <Company>微软中国</Company>
  <LinksUpToDate>false</LinksUpToDate>
  <CharactersWithSpaces>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秦建</cp:lastModifiedBy>
  <cp:revision>3</cp:revision>
  <dcterms:created xsi:type="dcterms:W3CDTF">2021-08-25T09:31:00Z</dcterms:created>
  <dcterms:modified xsi:type="dcterms:W3CDTF">2023-02-20T07:19:08Z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