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10210800</wp:posOffset>
            </wp:positionV>
            <wp:extent cx="495300" cy="419100"/>
            <wp:wrapNone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68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25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浮力弹簧加水放水题型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1230630</wp:posOffset>
            </wp:positionV>
            <wp:extent cx="2133600" cy="1466850"/>
            <wp:effectExtent l="0" t="0" r="0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5797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1．在一个足够深的容器内有一定量的水，将一个长10cm、横截面积50cm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实心塑料块挂于弹簧秤上，当塑料块底面刚好接触水面时，弹簧秤示数为4N，如图甲所示。已知弹簧的伸长与受到的拉力成正比，弹簧受到1N的拉力时伸长1cm，g取10N/kg。若往容器内缓慢加水，当所加水的体积至1400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时，弹簧秤示数恰为零。此过程中水面升高的高度△H与所加水的体积V的关系如图乙所示，根据以上信息，能得出的正确结论是（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A．容器的横截面积为225cm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B．塑料块的密度为0.4×10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C．弹簧秤的示数为1N时，水面升高9cm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D．加水400cm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时，塑料块受到的浮力为2N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723265</wp:posOffset>
            </wp:positionV>
            <wp:extent cx="816610" cy="1946910"/>
            <wp:effectExtent l="0" t="0" r="2540" b="5715"/>
            <wp:wrapNone/>
            <wp:docPr id="7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220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如图所示，一边长为10cm的实心正方体塑料块挂于弹簧测力计正下方，此时弹簧测力计读数为5N，此时塑料块下方刚好与水面接触，且距底面积为300cm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的容器底部5cm，现往容器中缓慢加水，已知弹簧的形变量与受到的拉力成正比，即弹簧受到1N的拉力时伸长1cm。以下说法正确的是（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A．塑料块的密度为5g/cm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B．当加入1000cm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水时，正方体物块所受浮力为5N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C．当加入3000cm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水时，水对容器底的压强为1500Pa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D．当加水至塑料块刚好漂浮时停止加水，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1" w:firstLineChars="229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然后将容器内的水以50cm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/s的速度向外排出，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1" w:firstLineChars="229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同时向上拉动弹簧测力计，使物体以1cm/s的速度向上移动，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1" w:firstLineChars="229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则经过约2.86s之后，弹簧测力计示数再次回到5N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1135380</wp:posOffset>
            </wp:positionV>
            <wp:extent cx="942975" cy="1390650"/>
            <wp:effectExtent l="0" t="0" r="0" b="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010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．如图所示，弹簧测力计下端挂有边长为10cm的正方体物块，将物块放入底面积为300cm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且质量忽略不计的圆柱形容器中。当物块浸入水中深度为5cm，弹簧测力计的示数为15N，水对容器底部的压强为1.5×10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Pa。现向容器中加水至弹簧测力计的示数为11N时停止加水，已知弹簧的伸长量与所受拉力成正比，弹簧受到的拉力每减小1N，弹簧的长度就缩短0.5cm。则下列说法中正确的是（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A．柱形物块所受重力大小为15N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B．停止加水时水的深度为28cm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C．在此过程中向容器中加入水的质量为2kg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D．加水过程中水对容器底部增加的压力为18N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981075</wp:posOffset>
            </wp:positionV>
            <wp:extent cx="447675" cy="1257300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2478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38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．如图所示，弹簧测力计下端挂有高为12.5cm、横截面积为100cm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的柱形物块，将物块放入底面积为500cm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，质量忽略不计的圆柱形容器中。当物块浸入水中深度为2cm，弹簧测力计的示数为8N，水对容器底部的压强为1.2×10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Pa．现向容器中加水至弹簧测力计的示数为5N时停止加水，已知弹簧的伸长与所受拉力成正比，当拉力为1N时弹簧伸长1cm。则下列说法中正确的是（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A．柱形物块所受重力大小为 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B．停止加水时水的深度为 15cm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C．在此过程中向容器中加入水的质量为 2.7kg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D．加水过程中水对容器底部增加的压力等于柱形物块变化的浮力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1360805</wp:posOffset>
            </wp:positionV>
            <wp:extent cx="1109980" cy="1300480"/>
            <wp:effectExtent l="0" t="0" r="4445" b="4445"/>
            <wp:wrapNone/>
            <wp:docPr id="6" name="图片 6" descr="167470017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50670" name="图片 6" descr="167470017338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．在一足够高的容器底部固定一轻质弹簧，弹簧原长10cm，弹簧上方连有正方体木块A，木块的边长为10cm，容器的底面积为200cm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，如图，此时弹簧长度为6cm（已知弹簧的长度每改变1cm，所受力的变化量为1N），现向容器内注入某种液体，当木块A有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的体积浸入液体中时，弹簧恰好处于自然伸长状态；在木块A正上方放置一合金块B，静止时液面刚好浸没B，已知合金块的体积为100cm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，高为4cm。下列说法中不正确的是（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A．木块A的重力为4N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B．液体的密度为0.8×10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C．放置合金块B后液体对容器底部的压强为1440Pa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D．合金块B的重力为14.8N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甲所示，在容器底部固定一轻质弹簧，弹簧上端连有一连长为0.1m的正方体物块A，容器中水的深度为40cm时，物块A刚好完全浸没在水中，容器侧面的底部有一个由阀门B控制的出水口，打开阀门B，使水缓缓流出，当物块A有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的体积露出水面时，弹簧恰好处于自然伸长状态（即恢复原长没有发生形变），此时关闭阀门B．弹簧受到的拉力F跟弹簧的伸长量L关系如图所示（不计弹簧所受的浮力，物块A不吸水）则下列分析不正确的是（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120015</wp:posOffset>
            </wp:positionV>
            <wp:extent cx="3133725" cy="1609725"/>
            <wp:effectExtent l="0" t="0" r="0" b="0"/>
            <wp:wrapNone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680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A．打开阀门前物块A受到的浮力10N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B．物块A的密度0.6×10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C．物块A刚好完全浸没在水中时，弹簧伸长了2cm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D．弹簧恰好处于自然伸长状态时水对容器底部的压强3.6×10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如图甲所示，在容器底部固定一轻质弹簧，弹簧上方连有正方体木块A，容器侧面的底部有一个由阀门B控制的出水口，此时木块A刚好完全浸没在水中，接着打开阀门B，缓慢放水，直至木块A完全离开水面时，再关闭阀门B。这个过程中，弹簧弹力F与木块露出水面的体积V的关系如图乙所示。（已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sz w:val="21"/>
          <w:szCs w:val="21"/>
        </w:rPr>
        <w:t>＝0.7×10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，木块体积为V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，不计弹簧所受浮力）则下列说法中正确的是（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87630</wp:posOffset>
            </wp:positionV>
            <wp:extent cx="2896235" cy="155257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482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771" cy="1553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A．C点弹簧处于原长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B．CD段弹簧被压缩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C．D点的横坐标d的值为0.3V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D．C点与E点的纵坐标c、e的绝对值之比为2：3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1372870</wp:posOffset>
            </wp:positionV>
            <wp:extent cx="3227705" cy="1605280"/>
            <wp:effectExtent l="0" t="0" r="1270" b="4445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062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．水平桌面上放置一圆柱形容器，其底面积为300cm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容器侧面近底部的位置有一个由阀门K控制的出水口，物体A是边长为10cm的正方体，用体积不计的轻质弹簧悬挂放入水中静止，如图甲所示，此时物体A有十分之一的体积露出水面，弹簧受到的拉力为9N，容器中水深为12cm。打开阀门K，使水缓慢流出，当弹簧受到的拉力为12N时剪断弹簧并立即关闭阀门K。轻质弹簧的弹力与长度关系如图乙所示，以下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A．没放水时物体A受到的浮力为2N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B．剪断弹簧前，物体A下降高度为2cm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C．物体A下落到容器底部稳定后，水对容器底部的压强900Pa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D．放掉的水的质量为600g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1709420</wp:posOffset>
            </wp:positionV>
            <wp:extent cx="3124200" cy="2059305"/>
            <wp:effectExtent l="0" t="0" r="0" b="762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841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将一轻质弹簧的两端分别固定在正方体物体A、B表面的中央，构成一个连接体，把正方体物体B放在水平桌面上，当物体A、B静止时，弹簧的长度比其原长缩短了1cm，如图甲所示。现将连接体放入水平桌面上的平底圆柱形容器内，与容器底始终接触（不密合），再向容器中缓慢倒入一定量的水，待连接体静止时，连接体对容器底的压力恰好为0。已知物体的边长均为10cm，物体A、B的密度之比为1：9，圆柱形容器的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弹簧原长为10cm，弹簧所受力F的大小与弹簧的形变量△L（即弹簧的长度与原长的差值的绝对值）的关系如图乙所示。上述过程中弹簧始终在竖直方向伸缩，不计弹簧的体积及其所受的浮力，g取10N/kg。则下面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A．物体A浸没在水中时受到的浮力为10N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B．水面刚浸没A倒入水的深度为0.35m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C．连接体放在水平桌面上时对桌面的压强为2000Pa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D．连接体对容器底的压力恰好为0N时，向容器内倒入水的重力为48N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1178560</wp:posOffset>
            </wp:positionV>
            <wp:extent cx="3352800" cy="1809750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159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．如图甲所示，底面积为200cm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薄壁柱形容器足够高容器内，重为12N的柱形物体A与一正方体物体B通过一体积不计的轻质弹簧连接，弹簧伸长量与所受拉力成正比。现缓慢向容器中注水至将B浸没，注水过程中，A对容器底部的压力与注水深度变化关系如图乙所示（A、B不吸水），则下列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A．物块B的重力为13N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B．物块A的密度为0.8g/cm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C．弹簧所受拉力每变化1N时，弹簧长度变化0.5cm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D．若将A、B位置互换，当A刚好浸没时，水对容器底部压强为2700Pa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908050</wp:posOffset>
            </wp:positionV>
            <wp:extent cx="3552825" cy="2105025"/>
            <wp:effectExtent l="0" t="0" r="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465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．如图所示，在一个底面积为20cm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的足够深的柱形容器内装有一定量的水。将一个边长为10cm的正方体实心塑料块挂于弹簧测力计上，当底面刚好接触水面时，弹簧秤（0刻度线与1N刻度线之间的间隔为1cm）示数为8N，则该实心塑料块的密度为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；现往容器里缓缓加水，当弹簧秤示数为7N时，容器底部压强比原来增大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Pa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（g＝10N/kg）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104140</wp:posOffset>
            </wp:positionV>
            <wp:extent cx="676275" cy="1819275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020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．如图甲所示，一个底面积为200cm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重为10N且足够深的薄壁柱形平底容器放置于水平桌面上，现将一个边长为10cm的正方体实心物体M（不吸水）挂于弹簧下端，并置于柱形容器内，弹簧上端固定不动，现在向容器中缓慢注水，弹簧弹力大小与注水体积的变化图象如图乙所示，则当物块M刚好漂浮时加水质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kg，图乙中从A到B的加水过程中，水对容器底部的压强变化量为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Pa（不计弹簧的质量和体积，弹簧的伸长量每变化1cm，弹力变化IN，且弹簧在弹性限度内变化）。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．如图所示，底面积为200cm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、质量为400g的柱形容器放置在水平桌面上。在容器底部固定一轻质细弹簧，弹簧上端连有一个高度为10cm的柱形物体A，水刚接触物体的下表面，此时容器内装有10N的水。往容器中缓慢加水，当加入1800cm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的水时，弹簧刚好恢复原长，容器底部受到的液体压强较加水前变化了1200Pa，容器内部的水面高度变化了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m。继续加水直至物体A刚好浸没，此时容器对桌面的压强为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Pa。[已知容器足够高，加水前后没有水溢出；弹簧的长度每改变1cm，产生的弹力变化1N]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161290</wp:posOffset>
            </wp:positionV>
            <wp:extent cx="1457325" cy="1104900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971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．如图所示，在一个底面积为150cm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足够深的柱形容器内装有一定量的水，容器底部固定一根足够长的弹簧（在弹性限度以内，弹簧受到的拉力每变化1N，弹簧的形变量为1cm），将一个边长为0.1m的实心正方体木块A（ρ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木</w:t>
      </w:r>
      <w:r>
        <w:rPr>
          <w:rFonts w:ascii="宋体" w:eastAsia="宋体" w:hAnsi="宋体" w:cs="宋体" w:hint="eastAsia"/>
          <w:sz w:val="21"/>
          <w:szCs w:val="21"/>
        </w:rPr>
        <w:t>＜ρ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）固定在弹簧顶端，使A刚好浸没在水中，此时弹簧产生的拉力为5N．现打开阀门K开始放水，当弹簧产生的拉力变为竖直向上的3N时，水对容器底部的压强变化量为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Pa；当总的放水量为1200cm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时木块受到的浮力为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70485</wp:posOffset>
            </wp:positionV>
            <wp:extent cx="914400" cy="101917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4927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1184910</wp:posOffset>
            </wp:positionV>
            <wp:extent cx="2017395" cy="1643380"/>
            <wp:effectExtent l="0" t="0" r="1905" b="4445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3308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．如图甲所示，水平地面上有一底面积为400cm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重力为2N的圆柱形薄壁容器，容器内盛有20cm深的水，一个量程选择合适的弹簧测力计下端用细线挂着一个边长为10cm的不吸水的正方体物块缓慢放入水中，物块的上表面与水面刚好相平，弹簧测力计示数为8N，如图乙。已知在弹性限度内，弹簧受到的拉力每增加1N，弹簧的长度就伸长0.5cm。则正方体物块的密度是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；图乙中从容器内向外缓慢抽水，直至物块有一半浸在水中，此时容器对桌面的压强是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．如图所示的薄壁柱形容器，底部有一由阀门B控制的出水口，内盛有30cm深的水，现将弹簧测力计上端固定，另一端挂一个底面积为20cm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，高为7.5cm的柱形物体，把物体从接触水面开始，向下移动4.5cm，物体的上表面刚好与水面相平（水不溢出），此时容器中水对容器底部的压强为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打开阀门B，放出200g水，容器对桌面的压强减小了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Pa。（已知弹簧测力计每1N刻度线间的距离为1cm）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37465</wp:posOffset>
            </wp:positionV>
            <wp:extent cx="933450" cy="1990725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7694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．如图所示，重庆八中物理实验小组的同学们，在学习了浮力压强后进行了如下操作，将边长均为10cm的A、B正方体用原长为10cm的弹簧连接起来放入容器中，A的密度为2.5g/cm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，容器下部分底面积为200cm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，高度20cm．上部分底面积为150cm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，高20cm．向容器中加水至B的下表面时，水深为16cm（弹簧长度变化1cm，弹力变化2N），则正方体B的密度为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；继续加水9.5N，此时B受到的浮力为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197485</wp:posOffset>
            </wp:positionV>
            <wp:extent cx="1304925" cy="1885950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7930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1362075</wp:posOffset>
            </wp:positionV>
            <wp:extent cx="1210310" cy="1871980"/>
            <wp:effectExtent l="0" t="0" r="8890" b="4445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7506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．如图，一个底面积为300cm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的溢水杯重为5N，内装有20cm深的水置于升降台上，溢水杯中的水到溢水口的距离为3cm，弹簧上端固定，下端挂一个底面积为100cm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，高为10cm的实心柱形物体，重为30N，物体下表面刚好接触液面。升降台上移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cm，水面刚好到达溢水口，升降台再缓慢上移2cm，（溢出的水不在升降台上），此时容器对升降台的压力为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N（在弹性限度内，弹簧受力每变化1N，长度变化为1cm）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1441450</wp:posOffset>
            </wp:positionV>
            <wp:extent cx="1046480" cy="1543685"/>
            <wp:effectExtent l="0" t="0" r="1270" b="8890"/>
            <wp:wrapNone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190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．如图所示，水平升降台面上有一个底面积为400cm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、重为2N且足够高的薄壁柱形容器中装有深度为6cm的水，现用一个弹簧测力计（在弹性限度内，弹簧的伸长与所受拉力成正比）将一重为12N，高20cm，底面积为100cm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的柱形物体吊着放入容器内，此时物体底部刚好和水面接触。现将水平升降台缓慢向上移动9cm时，物体底部刚好和容器底部接触且无压力，则此时物体浸入水中的深度为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cm；若此时向容器内缓慢加水直至弹簧测力计示数为0，则容器对升降台的压强为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1150620</wp:posOffset>
            </wp:positionV>
            <wp:extent cx="2613660" cy="1543050"/>
            <wp:effectExtent l="0" t="0" r="5715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7247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．重庆八中物理社团的同学设计了如图9甲所示的力学传感装置，竖直细杆的上端通过力传感器连接在天花板上，力传感器可以显示出细杆的上端受到作用力的大小，下端与一底面积为200cm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物体相连，且物体下底而与水而相平。水箱质量忽略不计，上部底面积400cm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，水箱下部水深15cm，底面积为500cm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，升降台将容器缓慢上移，图9乙是力传感器的示数大小随移动距离变化的图像。由乙图可知，物体的重力为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N，当升降台上移10cm时，容器对升降台的压力为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21</w:t>
      </w:r>
      <w:r>
        <w:rPr>
          <w:rFonts w:ascii="宋体" w:eastAsia="宋体" w:hAnsi="宋体" w:cs="宋体" w:hint="eastAsia"/>
          <w:sz w:val="21"/>
          <w:szCs w:val="21"/>
        </w:rPr>
        <w:t>．如图所示，在一个底面积300cm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足够深的柱形容器内装有深6cm的水，将一个长10cm，横截面积50cm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的圆柱形实心塑料块挂于弹簧秤上，当塑料块底面刚好接触水面时，弹簧秤示数为4N．已知弹簧的形变量与受到的拉力成正比，即弹簧受到1N的拉力时伸长1cm。若往容器内缓慢加水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（1）该实心塑料块的密度；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206375</wp:posOffset>
            </wp:positionV>
            <wp:extent cx="628650" cy="1571625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15045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（2）往容器缓缓加水的过程中，当塑料块上浮1cm时，此时塑料块所受浮力的大小以及容器底部所受水的压强变化了多少；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（3）当加入2000cm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水时，塑料块所受浮力是多少？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．如图甲，水平地面上有一底面积为400cm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重为2N的圆柱形容器（容器重和容器壁厚度不计），容器内盛有20cm深的水，一个量程选择合适的弹簧测力计下端用细线挂着一个边长为10cm的不吸水的正方体物块缓慢放入水中，物块的上表面与水面刚好相平，此时测力计示数为10N，如图乙。已知在一定范围内，弹簧受到的拉力每减少1N，弹簧的长度就缩短0.6cm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99695</wp:posOffset>
            </wp:positionV>
            <wp:extent cx="2076450" cy="1857375"/>
            <wp:effectExtent l="0" t="0" r="0" b="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611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（1）图甲中水对容器底部的压强是多少？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（2）物体的密度是多少？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（3）图乙中从容器内向外缓慢抽掉2700cm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的水后容器对桌面的压强？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、重3N的薄壁圆柱形容器放在水平地面上，用原长为14cm的弹簧将边长为10cm的正方体A的下表面中点与容器底部相连，向容器内加水至A刚好浸没，如图甲所示，此时弹簧长16cm，A对弹簧的拉力为F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，现打开阀门B缓慢放水，当A对弹簧的作用力大小变为2F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时关闭阀门B，已知弹簧受力F的大小与弹簧长度的变化量△x间的关系如图乙所示。不计弹簧的体积及其所受的浮力。求：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（1）物体A浸没时受到的浮力；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（2）正方体A的密度；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（3）从开始放水到关闭阀门B，水对容器底部压强变化量△p；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200660</wp:posOffset>
            </wp:positionV>
            <wp:extent cx="2971800" cy="1666875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336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（4）阀门B关闭后，若对物体A施加一个向下的力F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使A对弹簧的作用力大小变为3F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，求F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</w:t>
      </w:r>
      <w:r>
        <w:rPr>
          <w:rFonts w:ascii="宋体" w:eastAsia="宋体" w:hAnsi="宋体" w:cs="宋体" w:hint="eastAsia"/>
          <w:sz w:val="21"/>
          <w:szCs w:val="21"/>
        </w:rPr>
        <w:t>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．如图甲所示水平地面上有一个底面积为500cm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高度为50cm的薄壁容器，容器顶部盖着木板A（上面留有与大气相通的很多小孔），A下面粘连着正方体B，B与正方体D之间通过一根原长为10cm的轻质弹簧C相连，容器中刚好装满水，容器底部的阀门E关闭，此时B对A有向下的作用力，力的大小是40N．已知正方体B的边长为0.2m，正方体D的边长为0.1m质量为0.8kg，弹簧C的伸长量与受到的拉力关系如图乙所示。（所有物体均不吸水，不计一切摩擦力，整个过程弹簧轴线方向始终沿竖直方向且两端都连接牢固，弹簧始终在弹性限度内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（1）图甲中弹簧的长度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（2）正方体B的密度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187325</wp:posOffset>
            </wp:positionV>
            <wp:extent cx="2371725" cy="1552575"/>
            <wp:effectExtent l="0" t="0" r="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281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（3）打开阀门E放水，当水面从与D上表面相平到刚好与D下表面相平，需要放出多少千克的水？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．如图所示内底面积为500cm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的柱形容器装有适量的水放在水平桌面上，上端手持一弹簧测力计挂着一边长10cm，密度为800kg/m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实心均匀正方体塑料块，塑料块的下表面刚好与水面相平如图甲所示，向容器内缓慢加水，当弹簧测力计的示数为0N时停止加水，情况如图乙所示。弹簧测力计量程为10N，弹簧受到拉力每增加1N，弹簧的长度就增加1cm，塑料块不吸水。（g＝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（1）如图乙所示，塑料块排开水的体积是多少立方厘米？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（2）从图甲到图乙，加入水的质量为多少千克？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457200</wp:posOffset>
            </wp:positionV>
            <wp:extent cx="1800225" cy="1866900"/>
            <wp:effectExtent l="0" t="0" r="0" b="0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847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（3）将如图乙所示塑料块浸在水中部分的下面一部分切去（切去部分为浸在水中体积的一半），塑料块最终静止后，其上表面相对于图乙所在位置移动的距离为多少厘米？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sectPr>
          <w:headerReference w:type="default" r:id="rId31"/>
          <w:footerReference w:type="default" r:id="rId32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drawing>
          <wp:inline>
            <wp:extent cx="5760720" cy="6894281"/>
            <wp:docPr id="10004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88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C0417CC"/>
    <w:rsid w:val="0D33704E"/>
    <w:rsid w:val="101D790A"/>
    <w:rsid w:val="1097230C"/>
    <w:rsid w:val="10AF0D21"/>
    <w:rsid w:val="10C378D1"/>
    <w:rsid w:val="11B05AA7"/>
    <w:rsid w:val="12F434A0"/>
    <w:rsid w:val="13B97F56"/>
    <w:rsid w:val="13BD51A7"/>
    <w:rsid w:val="13EE14B7"/>
    <w:rsid w:val="145568C3"/>
    <w:rsid w:val="15E502D9"/>
    <w:rsid w:val="15EC4007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A4C07D3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3F14F6"/>
    <w:rsid w:val="25A01205"/>
    <w:rsid w:val="261849A4"/>
    <w:rsid w:val="263D034D"/>
    <w:rsid w:val="267C1C72"/>
    <w:rsid w:val="27F82CDF"/>
    <w:rsid w:val="282B4E63"/>
    <w:rsid w:val="28730F7F"/>
    <w:rsid w:val="294D62F2"/>
    <w:rsid w:val="2992366A"/>
    <w:rsid w:val="29A87D4D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AF86EFA"/>
    <w:rsid w:val="3BB85C0C"/>
    <w:rsid w:val="3CE229F9"/>
    <w:rsid w:val="3D6267D9"/>
    <w:rsid w:val="3EA00F23"/>
    <w:rsid w:val="3F425B5E"/>
    <w:rsid w:val="3F6907CC"/>
    <w:rsid w:val="3FA26012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6170B1"/>
    <w:rsid w:val="45AC0234"/>
    <w:rsid w:val="463E66BC"/>
    <w:rsid w:val="46951308"/>
    <w:rsid w:val="47D677E2"/>
    <w:rsid w:val="48B30D5C"/>
    <w:rsid w:val="48E35C12"/>
    <w:rsid w:val="498E134C"/>
    <w:rsid w:val="4B2B6DA4"/>
    <w:rsid w:val="4B9E38D7"/>
    <w:rsid w:val="4BE8259F"/>
    <w:rsid w:val="4CA603A7"/>
    <w:rsid w:val="4CCF4083"/>
    <w:rsid w:val="4D5B0334"/>
    <w:rsid w:val="4E374E6F"/>
    <w:rsid w:val="4E8244DF"/>
    <w:rsid w:val="4EE6564C"/>
    <w:rsid w:val="4EF671DB"/>
    <w:rsid w:val="4F327006"/>
    <w:rsid w:val="50106568"/>
    <w:rsid w:val="50A92DC5"/>
    <w:rsid w:val="51CC3CD7"/>
    <w:rsid w:val="52010805"/>
    <w:rsid w:val="520F3D7F"/>
    <w:rsid w:val="52211421"/>
    <w:rsid w:val="52582179"/>
    <w:rsid w:val="525E7E17"/>
    <w:rsid w:val="539630F4"/>
    <w:rsid w:val="541648CE"/>
    <w:rsid w:val="54EF0B8E"/>
    <w:rsid w:val="55ED1412"/>
    <w:rsid w:val="56A6163A"/>
    <w:rsid w:val="57032BF5"/>
    <w:rsid w:val="57AF1F72"/>
    <w:rsid w:val="58004259"/>
    <w:rsid w:val="58230012"/>
    <w:rsid w:val="585135AC"/>
    <w:rsid w:val="587B73D6"/>
    <w:rsid w:val="5911283A"/>
    <w:rsid w:val="5D50219D"/>
    <w:rsid w:val="5D661761"/>
    <w:rsid w:val="5E19700C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3A0D34"/>
    <w:rsid w:val="694B3392"/>
    <w:rsid w:val="69633488"/>
    <w:rsid w:val="698C606B"/>
    <w:rsid w:val="6B3E65B1"/>
    <w:rsid w:val="6BA532D0"/>
    <w:rsid w:val="6C727F37"/>
    <w:rsid w:val="6CBF7322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9354ACF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D43E4F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33" Type="http://schemas.openxmlformats.org/officeDocument/2006/relationships/image" Target="media/image30.jpeg"/><Relationship Id="rId34" Type="http://schemas.openxmlformats.org/officeDocument/2006/relationships/theme" Target="theme/theme1.xml"/><Relationship Id="rId35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9.png"/><Relationship Id="rId2" Type="http://schemas.openxmlformats.org/officeDocument/2006/relationships/image" Target="media/image28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7.jpeg"/><Relationship Id="rId2" Type="http://schemas.openxmlformats.org/officeDocument/2006/relationships/image" Target="media/image28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23991</Words>
  <Characters>30945</Characters>
  <Application>Microsoft Office Word</Application>
  <DocSecurity>0</DocSecurity>
  <Lines>0</Lines>
  <Paragraphs>0</Paragraphs>
  <ScaleCrop>false</ScaleCrop>
  <Company>微软中国</Company>
  <LinksUpToDate>false</LinksUpToDate>
  <CharactersWithSpaces>31136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2023-01-26T02:54:20Z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