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jc w:val="center"/>
        <w:textAlignment w:val="auto"/>
        <w:rPr>
          <w:rFonts w:ascii="宋体" w:eastAsia="宋体" w:hAnsi="宋体" w:cs="宋体"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11379200</wp:posOffset>
            </wp:positionV>
            <wp:extent cx="381000" cy="431800"/>
            <wp:wrapNone/>
            <wp:docPr id="1000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3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>专题</w:t>
      </w:r>
      <w:r>
        <w:rPr>
          <w:rFonts w:ascii="黑体" w:eastAsia="黑体" w:hAnsi="黑体" w:cs="黑体" w:hint="eastAsia"/>
          <w:b/>
          <w:bCs/>
          <w:color w:val="auto"/>
          <w:sz w:val="36"/>
          <w:szCs w:val="36"/>
          <w:lang w:val="en-US" w:eastAsia="zh-CN"/>
        </w:rPr>
        <w:t>21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val="en-US" w:eastAsia="zh-CN"/>
        </w:rPr>
        <w:t xml:space="preserve"> 浮力基本计算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2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选择题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填空题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作图题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实验题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计算题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题数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27" w:type="dxa"/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宋体" w:eastAsia="宋体" w:hAnsi="宋体" w:cs="宋体"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一、选择题（共15小题）：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1．某物体重0.9N，把它放入盛有水的烧杯中，溢出重为0.6N的水，则它受到的浮力（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A．一定为0.6N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B．可能为0.7N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C．一定为0.9N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D．可能为0.3N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2．一物体漂浮在水中，有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体积露出水面，则物体的密度为（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A．0.25g/cm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B．0.75g/cm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C．0.8g/cm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D．1.25g/cm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3．用弹簧测力计竖直挂一小球，当小球浸入水中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体积时，弹簧测力计示数为4N；当小球浸入水中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体积时，弹簧测力计示数为1N，取下该小球放入水中，小球静止时受到的浮力是（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A．18N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B．14N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C．8N</w:t>
      </w:r>
      <w:r>
        <w:rPr>
          <w:rFonts w:ascii="宋体" w:eastAsia="宋体" w:hAnsi="宋体" w:cs="宋体" w:hint="eastAsia"/>
          <w:sz w:val="21"/>
          <w:szCs w:val="21"/>
        </w:rPr>
        <w:tab/>
      </w:r>
      <w:r>
        <w:rPr>
          <w:rFonts w:ascii="宋体" w:eastAsia="宋体" w:hAnsi="宋体" w:cs="宋体" w:hint="eastAsia"/>
          <w:sz w:val="21"/>
          <w:szCs w:val="21"/>
        </w:rPr>
        <w:t>D．10N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266065</wp:posOffset>
            </wp:positionV>
            <wp:extent cx="1028700" cy="971550"/>
            <wp:effectExtent l="0" t="0" r="0" b="0"/>
            <wp:wrapNone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810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16" cy="97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4．如图所示，将边长为10cm的正方体木块放入装满水的烧杯中，木块静止时，上表面距离水面4cm，g取10N/kg，则（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A．木块受到的浮力是60N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B．使木块完全浸没需要40N向下的压力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C．木块底部受到水向上的压强为10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D．当向下施加压力使木块刚好完全浸没在水中后，杯底对桌面的压强不变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4911725</wp:posOffset>
            </wp:positionH>
            <wp:positionV relativeFrom="paragraph">
              <wp:posOffset>281940</wp:posOffset>
            </wp:positionV>
            <wp:extent cx="771525" cy="704850"/>
            <wp:effectExtent l="0" t="0" r="0" b="0"/>
            <wp:wrapNone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5112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5．如图所示，水平桌面有一个盛满水的烧杯，小美在烧杯中缓慢放入一个质量为300g、体积为500cm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的物体，下列说法正确的是（g＝10N/kg）（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A．物体会悬浮在水中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B．物体受到的浮力为3000N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C．溢出水的质量等于300g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D．溢出水的体积为500cm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248920</wp:posOffset>
            </wp:positionV>
            <wp:extent cx="2767330" cy="1805305"/>
            <wp:effectExtent l="0" t="0" r="4445" b="4445"/>
            <wp:wrapNone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6616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6．如图所示，在弹簧测力计下悬挂一个重物A，缓缓浸入水与盐水中观察到测力计示数如图所示。下列说法错误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A．图B中的物体A浸在水中的体积是A的体积的一半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B．图C中的物体A下表面受到的液体压力为2N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C．图D中的物体A密度为3×10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D．图E中的盐水的密度为1.2×10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7．弹簧测力计下挂一长方体物体，将物体从盛有适量水的烧杯上方离水面某一高度处缓缓下降，然后将其逐渐浸入水中（如图甲），图乙是弹簧测力计示数F与物体下降高度h变化关系的图像，水的密度为1×10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，g取10N/kg，忽略液面的变化，则下列说法中正确的是（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3810</wp:posOffset>
            </wp:positionV>
            <wp:extent cx="2209800" cy="1914525"/>
            <wp:effectExtent l="0" t="0" r="0" b="0"/>
            <wp:wrapNone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7784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A．物体受到的最大浮力是5N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B．物体刚浸没时下表面受到水的压力是9N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C．物体的密度是2.25×10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 xml:space="preserve"> 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D．物体刚浸没时下表面受到水的压强是800 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715645</wp:posOffset>
            </wp:positionV>
            <wp:extent cx="2524760" cy="1533525"/>
            <wp:effectExtent l="0" t="0" r="8890" b="0"/>
            <wp:wrapNone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5793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146" cy="153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8．图甲所示，一个金属块在钢绳拉力的作用下从水面上方匀速下降，直至金属块全部没入水中。图乙所示，是钢绳拉力F随时间t变化的关系图像。若不计水的阻力，水的密度为1.0×10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A．金属块受到的重力为500N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B．金属块受到的浮力为3450N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C．金属块的体积为5×10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vertAlign w:val="baseline"/>
          <w:lang w:val="en-US" w:eastAsia="zh-CN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D．金属块的密度为7.9×10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454660</wp:posOffset>
            </wp:positionV>
            <wp:extent cx="735330" cy="2138680"/>
            <wp:effectExtent l="0" t="0" r="7620" b="4445"/>
            <wp:wrapNone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979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9．如图所示，不吸水的一木块静止在盐水中，已知木块的重力为3N，体积为500cm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，当木块静止时，弹簧测力计的示数为2.5N，液面距离容器底部的深度为20cm，不计绳重和摩擦，下列说法正确的是（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perscript"/>
        </w:rPr>
      </w:pPr>
      <w:r>
        <w:rPr>
          <w:rFonts w:ascii="宋体" w:eastAsia="宋体" w:hAnsi="宋体" w:cs="宋体" w:hint="eastAsia"/>
          <w:sz w:val="21"/>
          <w:szCs w:val="21"/>
        </w:rPr>
        <w:t>A．木块的密度为0.5×10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B．木块所受浮力大小为0.5N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  <w:vertAlign w:val="superscript"/>
        </w:rPr>
      </w:pPr>
      <w:r>
        <w:rPr>
          <w:rFonts w:ascii="宋体" w:eastAsia="宋体" w:hAnsi="宋体" w:cs="宋体" w:hint="eastAsia"/>
          <w:sz w:val="21"/>
          <w:szCs w:val="21"/>
        </w:rPr>
        <w:t>C．盐水的密度为1.03×10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D．容器底部所受液体压强大小为2.2×10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1177925</wp:posOffset>
            </wp:positionV>
            <wp:extent cx="1315085" cy="1078230"/>
            <wp:effectExtent l="0" t="0" r="8890" b="7620"/>
            <wp:wrapNone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551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10．将合金球和木球用细绳相连放入水中时，木球露出水面的体积为它自身体积的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3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8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，如图（a）所示，当把细绳剪断后，合金球沉底，木球露出水面的体积是它自身体积的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，这时合金球受到池底对它的支持力为4N，如图（b）所示，若已知合金球和木球的体积之比是1：4，则（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A．合金球的重力为10N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B．绳子剪断前后，两物体所受的总浮力相差12N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C．合金球所受的浮力为2N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D．合金球的密度为1.5×10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642620</wp:posOffset>
            </wp:positionV>
            <wp:extent cx="1552575" cy="1009650"/>
            <wp:effectExtent l="0" t="0" r="0" b="0"/>
            <wp:wrapNone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8074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03" cy="101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11．在水平桌面上有一个盛有水的容器，木块用细线系住没入水中，如图甲。将细线剪断，木块最终漂浮在水面上，且有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的体积露出水面，如图乙。下列说法正确的是（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A．甲、乙两图中，水对容器底部的压强大小相等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B．水和木块的密度之比为5：2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C．甲图中细线对木块的拉力与木块受到的浮力之比是2：5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D．甲图中容器对桌面的压力小于乙图中容器对桌面的压力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920750</wp:posOffset>
            </wp:positionV>
            <wp:extent cx="1829435" cy="1266825"/>
            <wp:effectExtent l="0" t="0" r="8890" b="0"/>
            <wp:wrapNone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3705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40" cy="1267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12．底面积为100cm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容器中装有适量的水，用同种合金材料制成的质量相等的金属盒和实心金属球，若把球放在盒内密封后，它们恰能悬浮在水中，此时球对盒底的压力为30N，如图甲所示。若把球和盒用细绳相连，放入水中静止后。盒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6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体积浸在水中（ρ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），如图乙所示。则下列说法正确的是（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A．这种合金的密度为2.0×10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B．图乙中细绳对球的拉力为15N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C．图乙中若剪断细绳，盒静止时有三分之一体积露出水面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D．图乙中若剪断细绳，水对容器底的压强减少了2000Pa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13．如图所示，圆柱形容器装有适量的水，将密度为2.5g/cm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，体积为40cm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的物体M用一细绳提起，使物体M的体积刚好有一半露出液面且保持静止时，磅砰示数为70g，如图甲所示。接下来将物体M放入水中，如图乙所示，磅秤示数将变化80g。下列判断错误的是（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9525</wp:posOffset>
            </wp:positionV>
            <wp:extent cx="1628775" cy="1190625"/>
            <wp:effectExtent l="0" t="0" r="0" b="0"/>
            <wp:wrapNone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371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A．两次台秤示数的变化等于物体 M 两次所受浮力的变化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B．图甲中物体 M 下表面受到的液体压力为0.2N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C．图乙中物体 M 对容器底部的压力为0.6N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D．图乙中磅秤的示数为150g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523240</wp:posOffset>
            </wp:positionV>
            <wp:extent cx="1211580" cy="1089660"/>
            <wp:effectExtent l="0" t="0" r="7620" b="5715"/>
            <wp:wrapNone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041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14．水平地面上有底面积为300cm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、不计质量的薄壁盛水柱形容器A，内有质量为400g、边长为10cm、质量分布均匀的正方体物块B，通过一根长10cm的细线与容器底部相连。此时水面距容器底30cm，计算可得出（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A．绳子受到的拉力为14N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B．容器对水平地面的压强是3000Pa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C．剪断绳子，待物块静止后水平地面受到的压强变化了200Pa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D．剪断绳子，待物块静止后水对容器底的压强变化了200Pa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923290</wp:posOffset>
            </wp:positionV>
            <wp:extent cx="3529965" cy="1600200"/>
            <wp:effectExtent l="0" t="0" r="3810" b="0"/>
            <wp:wrapNone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4390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15．在科技节，小明用传感器设计了如图甲所示的力学装置，竖直细杆B的下端通过力传感器固定在容器底部，它的上端与不吸水的实心正方体A固定，不计细杆B及连接处的质量和体积。力传感器可以显示出细杆B的下端受到作用力的大小，现缓慢向容器中加水，当水深为13cm时正方体A刚好浸没，力传感器的示数大小F随水深变化的图像如图乙所示。（g＝10N/kg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A．物体A所受到的重力10N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B．竖直细杆B的长度为10cm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C．当容器内水的深度为4cm时，压力传感器示数为1N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73" w:firstLineChars="130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D．当容器内水的深度为9cm时，压力传感器示数为零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二、填空题（共5小题）：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16．如图用一细绳拴住体积为6×10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﹣4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重为4N的木块，使它浸没在水中，此时绳的拉力为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N；若剪断细绳，当木块静止时水面将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（选填“上升”、“下降”或“不变”）。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1270</wp:posOffset>
            </wp:positionV>
            <wp:extent cx="2534285" cy="1476375"/>
            <wp:effectExtent l="0" t="0" r="8890" b="0"/>
            <wp:wrapNone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126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674" cy="147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43180</wp:posOffset>
            </wp:positionV>
            <wp:extent cx="647700" cy="847725"/>
            <wp:effectExtent l="0" t="0" r="0" b="0"/>
            <wp:wrapNone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65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17．如图所示，利用水、弹簧测力计和金属块，测量液体的密度。读得金属块受到的重力是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N，金属块在水中受到的浮力是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N，所测液体的密度是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。取g＝10N/kg。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706120</wp:posOffset>
            </wp:positionV>
            <wp:extent cx="714375" cy="781050"/>
            <wp:effectExtent l="0" t="0" r="0" b="0"/>
            <wp:wrapNone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3803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664" cy="78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18．如图，装有水的烧杯置于水平桌面上，将一个质量为700g、体积为1000cm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的立方体A用细线吊着，然后将A一半浸入烧杯内的水中，水未溢出，则A受到的浮力为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N。剪断绳子，待A静止后，水仍未溢出。剪断绳子前后，水对烧杯底部的压力变化了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946785</wp:posOffset>
            </wp:positionV>
            <wp:extent cx="1343025" cy="1028700"/>
            <wp:effectExtent l="0" t="0" r="0" b="0"/>
            <wp:wrapNone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7059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19．如图甲所示，一边长为10cm的正方体物块，用细线系在底面积为200cm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的薄壁圆柱形容器底部（容器质量忽略不计），向容器内加水，物块上浮，当物块一半体积浸入水中时，被拉直后的细线长为10cm，细线的拉力为3N，则物体的重力为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N；如图乙所示，继续加水，当物块刚好浸没时，停止注水，此时容器对桌面的压强为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Pa。（g取10N/kg）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1130935</wp:posOffset>
            </wp:positionV>
            <wp:extent cx="1933575" cy="1285875"/>
            <wp:effectExtent l="0" t="0" r="0" b="0"/>
            <wp:wrapNone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8477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20．如图甲，将一重为8N的物体A放在装有适量水的杯中，物体A漂浮于水面，浸入水中的体积占总体积的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，此时水面到杯底的距离为20cm。如果将一小球B用体积和重力不计的细线系于A下方后，再轻轻放入该杯水中，静止时A上表面与水面刚好相平，如图乙。已知ρ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B</w:t>
      </w:r>
      <w:r>
        <w:rPr>
          <w:rFonts w:ascii="宋体" w:eastAsia="宋体" w:hAnsi="宋体" w:cs="宋体" w:hint="eastAsia"/>
          <w:sz w:val="21"/>
          <w:szCs w:val="21"/>
        </w:rPr>
        <w:t>＝1.8×10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，甲图中物体A受到的浮力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；物体A的密度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</w:rPr>
        <w:t>；小球B的体积</w:t>
      </w:r>
      <w:r>
        <w:rPr>
          <w:rFonts w:ascii="宋体" w:eastAsia="宋体" w:hAnsi="宋体" w:cs="宋体" w:hint="eastAsia"/>
          <w:sz w:val="21"/>
          <w:szCs w:val="21"/>
          <w:u w:val="single"/>
        </w:rPr>
        <w:t>　</w:t>
      </w:r>
      <w:r>
        <w:rPr>
          <w:rFonts w:ascii="宋体" w:eastAsia="宋体" w:hAnsi="宋体" w:cs="宋体"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三、计算题（共1</w:t>
      </w:r>
      <w:r>
        <w:rPr>
          <w:rFonts w:ascii="宋体" w:eastAsia="宋体" w:hAnsi="宋体" w:cs="宋体" w:hint="eastAsia"/>
          <w:b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b/>
          <w:sz w:val="21"/>
          <w:szCs w:val="21"/>
        </w:rPr>
        <w:t>小题）：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462915</wp:posOffset>
            </wp:positionV>
            <wp:extent cx="847725" cy="838200"/>
            <wp:effectExtent l="0" t="0" r="0" b="0"/>
            <wp:wrapNone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9538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068" cy="838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21．将一盛有水的圆柱形容器置于水平桌面上，把一个体积为10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，质量为1.2kg的小球用细线拴好放入水中，小球在水中静止时如图所示。g取10N/kg。求：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（1）小球所受重力G；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（2）小球完全浸没在水中时，所受浮力F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浮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22．如图所示，质量为200g的木块漂浮在水面上，水的密度为1.0×10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，g取10N/kg。求：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6350</wp:posOffset>
            </wp:positionV>
            <wp:extent cx="862965" cy="700405"/>
            <wp:effectExtent l="0" t="0" r="3810" b="4445"/>
            <wp:wrapNone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522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（1）木块受到的浮力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（2）木块浸在水中的体积。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335915</wp:posOffset>
            </wp:positionV>
            <wp:extent cx="1028700" cy="923925"/>
            <wp:effectExtent l="0" t="0" r="0" b="0"/>
            <wp:wrapNone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42840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23．如图所示，体积为V＝200cm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的木块在绳子拉力F＝0.8N的作用下完全浸没在水中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（g＝10N/kg，ρ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，绳子重力不计）求：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（1）浸没在水中木块所受的浮力；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（2）木块的重力；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（3）剪短绳子，木块静止时露出水面的体积为多少cm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10" w:hanging="210" w:hangingChars="10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247015</wp:posOffset>
            </wp:positionV>
            <wp:extent cx="638175" cy="828675"/>
            <wp:effectExtent l="0" t="0" r="0" b="0"/>
            <wp:wrapNone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849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24.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如图所示，将一边长为10cm的正方形物块，放入盛有水的水槽内，待物块静止时，其下表面距水面6cm，（g取10N/kg）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（1）水对物体下表面的压强大小；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（2）水对物体下表面压力的大小；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（3）若将物块全部浸没在水中，求物块受到水的浮力大小。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440690</wp:posOffset>
            </wp:positionV>
            <wp:extent cx="2001520" cy="2271395"/>
            <wp:effectExtent l="0" t="0" r="8255" b="5080"/>
            <wp:wrapNone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363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．如图甲所示，将一金属块挂在弹簧测力计的下方，弹簧测力计的示数为F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＝2.7N。如图乙所示，当金属块浸没在水中时，弹簧测力计的示数为F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＝1.7N。如图丙所示，当金属块浸没在某液体中时，金属块所受浮力为F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浮2</w:t>
      </w:r>
      <w:r>
        <w:rPr>
          <w:rFonts w:ascii="宋体" w:eastAsia="宋体" w:hAnsi="宋体" w:cs="宋体" w:hint="eastAsia"/>
          <w:sz w:val="21"/>
          <w:szCs w:val="21"/>
        </w:rPr>
        <w:t>＝0.8N。试完成下列问题：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（1）图乙中金属块受到的浮力F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浮1</w:t>
      </w:r>
      <w:r>
        <w:rPr>
          <w:rFonts w:ascii="宋体" w:eastAsia="宋体" w:hAnsi="宋体" w:cs="宋体" w:hint="eastAsia"/>
          <w:sz w:val="21"/>
          <w:szCs w:val="21"/>
        </w:rPr>
        <w:t>为多少N？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（2）金属块的体积V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金</w:t>
      </w:r>
      <w:r>
        <w:rPr>
          <w:rFonts w:ascii="宋体" w:eastAsia="宋体" w:hAnsi="宋体" w:cs="宋体" w:hint="eastAsia"/>
          <w:sz w:val="21"/>
          <w:szCs w:val="21"/>
        </w:rPr>
        <w:t>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（3）图丙中液体的密度ρ为多大？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．如图甲，小明用弹簧测力计拴着一个正方体物块匀速放入底面积为10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﹣2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的容器中，直至物块浸没在水中（未接触容器底部）。物块下降过程中，所受拉力F随h的变化关系如图乙所示。（g＝10N/kg，ρ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水</w:t>
      </w:r>
      <w:r>
        <w:rPr>
          <w:rFonts w:ascii="宋体" w:eastAsia="宋体" w:hAnsi="宋体" w:cs="宋体" w:hint="eastAsia"/>
          <w:sz w:val="21"/>
          <w:szCs w:val="21"/>
        </w:rPr>
        <w:t>＝1.0×10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（1）物块的质量；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（2）物块的密度；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693" w:right="0" w:hanging="420" w:leftChars="130" w:hangingChars="20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184785</wp:posOffset>
            </wp:positionV>
            <wp:extent cx="2762885" cy="1791335"/>
            <wp:effectExtent l="0" t="0" r="8890" b="8890"/>
            <wp:wrapNone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712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67" cy="179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（3）物块从下表面到达水面开始，直至完全放入水中的过程中，由于水面升高，容器底面受到水的压强的增加量。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589915</wp:posOffset>
            </wp:positionV>
            <wp:extent cx="3267075" cy="1009650"/>
            <wp:effectExtent l="0" t="0" r="0" b="0"/>
            <wp:wrapNone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8729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27.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同学为了测量一个边长为1cm的正方体金属块的密度，在一侧壁带有刻度的水槽注入60ml的水：然后将金属块放入一空心小船中，一起漂浮于水面上，此时水位达到80ml；最后将金属块取出放入水中，水位下降至70ml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（1）金属块和小船的总重力为多大？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（2）取走金属块后，小船受到的浮力为多大？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（3）金属块的密度为多大？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761365</wp:posOffset>
            </wp:positionV>
            <wp:extent cx="971550" cy="962025"/>
            <wp:effectExtent l="0" t="0" r="0" b="0"/>
            <wp:wrapNone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1686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28.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台秤上放置一个装有适量水的烧杯，已知烧杯和水的总质量为1000g，烧杯的底面积为100cm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，将一个质量为600g，体积为300cm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的长方体实心物体A用细线吊着，然后将其一半浸入烧杯的水中（烧杯的厚度忽略不计，杯内水没有溢出，g＝10N/kg）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（1）当物体A的一半浸入水中后，细线对物体A的拉力有多大？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（2）此时台秤的示数为多少？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（3）烧杯对台秤的压强为多大？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29.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如图所示是某公共厕所的自动冲水装置。浮筒A是边长为20cm的正方体，盖片B的质量为1kg，表面积为80cm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，厚度不计。连接AB的是长为30cm，体积和质量都不计的硬杆。当供水管流进水箱的水刚好浸没浮筒A时，盖片B被拉开，水通过排水管流出冲洗厕所（g取10N/kg）。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4540885</wp:posOffset>
            </wp:positionH>
            <wp:positionV relativeFrom="paragraph">
              <wp:posOffset>48895</wp:posOffset>
            </wp:positionV>
            <wp:extent cx="1190625" cy="1438275"/>
            <wp:effectExtent l="0" t="0" r="0" b="0"/>
            <wp:wrapNone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3719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（1）当水箱的水刚好浸没浮筒A时，水对盖片B的压力是多少？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（2）浮筒A的质量是多少？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（3）当水箱中的水有多深时，盖片B又自动关上？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819150</wp:posOffset>
            </wp:positionV>
            <wp:extent cx="1181100" cy="800100"/>
            <wp:effectExtent l="0" t="0" r="0" b="0"/>
            <wp:wrapNone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973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30</w:t>
      </w:r>
      <w:r>
        <w:rPr>
          <w:rFonts w:ascii="宋体" w:eastAsia="宋体" w:hAnsi="宋体" w:cs="宋体" w:hint="eastAsia"/>
          <w:sz w:val="21"/>
          <w:szCs w:val="21"/>
        </w:rPr>
        <w:t>．水平地面上放置着一个重力为4N、底面积为300cm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、厚度不计的圆柱形容器，容器内装有适量的水。将一个边长为10cm、重力为8N的不吸水的正方体木块A用不计体积、无弹性的细线系住，使其固定在容器底部，如图所示，拉直的细线的长度L＝8cm，细线的拉力为1N。已知水的密度为1.0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（1）此时木块A受到的浮力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</w:rPr>
        <w:t>（2）此时容器中水的深度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（3）此时容器对水平地面的压强。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941705</wp:posOffset>
            </wp:positionV>
            <wp:extent cx="1459865" cy="1209675"/>
            <wp:effectExtent l="0" t="0" r="6985" b="0"/>
            <wp:wrapNone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4916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95" cy="121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31</w:t>
      </w:r>
      <w:r>
        <w:rPr>
          <w:rFonts w:ascii="宋体" w:eastAsia="宋体" w:hAnsi="宋体" w:cs="宋体" w:hint="eastAsia"/>
          <w:sz w:val="21"/>
          <w:szCs w:val="21"/>
        </w:rPr>
        <w:t>．如图甲，一体积为2×10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−4</w:t>
      </w:r>
      <w:r>
        <w:rPr>
          <w:rFonts w:ascii="宋体" w:eastAsia="宋体" w:hAnsi="宋体" w:cs="宋体" w:hint="eastAsia"/>
          <w:sz w:val="21"/>
          <w:szCs w:val="21"/>
        </w:rPr>
        <w:t>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、质量为0.15kg的物块A，漂浮在一个容器的液面上，此时物块A的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2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体积露出液面。如图乙，在A的下方用细绳（不计细绳体积和质量），悬吊一个体积为V，密度为3×10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kg/m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的合金块B，恰好使A浸没。求：（g＝10N/kg）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（1）图甲中，物块A所受浮力大小；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（2）液体密度；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（3）合金块B的体积V。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535940</wp:posOffset>
            </wp:positionV>
            <wp:extent cx="2086610" cy="1228725"/>
            <wp:effectExtent l="0" t="0" r="8890" b="0"/>
            <wp:wrapNone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8624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818" cy="1229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32</w:t>
      </w:r>
      <w:r>
        <w:rPr>
          <w:rFonts w:ascii="宋体" w:eastAsia="宋体" w:hAnsi="宋体" w:cs="宋体" w:hint="eastAsia"/>
          <w:sz w:val="21"/>
          <w:szCs w:val="21"/>
        </w:rPr>
        <w:t>．如图所示，边长是10cm的正方体木块A和金属球B用细线连接后刚好悬浮在水中，如图甲所示；把细线剪断待A和B静止后，木块A漂浮在水面上，露出水面的高度是4cm，已知木块A和金属球B的体积相等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求：（g取10N/kg）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（1）木块A漂浮时水对木块A底部的压强；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（2）木块A的密度；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（3）乙图中金属球对容器底部的压力。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33.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某型号一次性声呐，其内部有两个相同的空腔，每个空腔的容积为2×10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﹣3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，每个空腔的侧上方都用轻薄易腐蚀材料制成的密封盖密封，密封盖在海水中浸泡24小时后，将被海水完全腐蚀。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某次公海军事演习，反潜飞机向海中投入该声呐，声呐在海中静止后露出整个体积的</w:t>
      </w:r>
      <m:oMath>
        <m:f>
          <m:fPr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1</m:t>
            </m:r>
          </m:num>
          <m:den>
            <m:ctrlPr>
              <w:rPr>
                <w:rFonts w:ascii="Cambria Math" w:eastAsia="宋体" w:hAnsi="Cambria Math" w:cs="宋体" w:hint="eastAsia"/>
                <w:i w:val="0"/>
                <w:iCs w:val="0"/>
                <w:sz w:val="21"/>
                <w:szCs w:val="21"/>
              </w:rPr>
            </m:ctrlPr>
            <m:r>
              <m:rPr>
                <m:sty m:val="p"/>
              </m:rP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den>
        </m:f>
      </m:oMath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，声呐处于探测状态，如图甲所示，24小时后，声呐没入海中处于悬浮状态，声呐停止工作，如图乙所示，再经过24小时后，声呐沉入海底，如图丙所示。已知ρ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bscript"/>
        </w:rPr>
        <w:t>海水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＝1.1×10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kg/m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，g取10N/kg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eastAsia="zh-CN"/>
        </w:rPr>
        <w:t>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lang w:val="en-US" w:eastAsia="zh-CN"/>
        </w:rPr>
        <w:t>求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3521710</wp:posOffset>
            </wp:positionH>
            <wp:positionV relativeFrom="paragraph">
              <wp:posOffset>30480</wp:posOffset>
            </wp:positionV>
            <wp:extent cx="1962150" cy="1514475"/>
            <wp:effectExtent l="0" t="0" r="0" b="0"/>
            <wp:wrapNone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27415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（1）每个空腔能容纳海水的重量有多大？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（2）声呐整个体积有多大？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（3）图甲中，声呐有多重？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  <w:r>
        <w:rPr>
          <w:rFonts w:ascii="宋体" w:eastAsia="宋体" w:hAnsi="宋体" w:cs="宋体" w:hint="eastAsia"/>
          <w:i w:val="0"/>
          <w:iCs w:val="0"/>
          <w:sz w:val="21"/>
          <w:szCs w:val="21"/>
        </w:rPr>
        <w:t>（4）图丙中，海底对声呐的支持力有多大？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34</w:t>
      </w:r>
      <w:r>
        <w:rPr>
          <w:rFonts w:ascii="宋体" w:eastAsia="宋体" w:hAnsi="宋体" w:cs="宋体" w:hint="eastAsia"/>
          <w:sz w:val="21"/>
          <w:szCs w:val="21"/>
        </w:rPr>
        <w:t>．如图，一底面积为400cm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，质量为1kg的，厚度不计，足够深的圆柱形容器放在水平面上，容器内部有一个可开闭的阀门，容器内原装有30cm深的水。再将重25N，边长为10cm的正方体M（不吸水）用上端固定的细线悬挂着浸在水中，物体静止时，有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的体积浸没在水中：细绳能够承受的最大拉力为20N，打开阀门，缓慢将水放出，当细绳断的瞬间，立刻关闭阀门。求：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4445</wp:posOffset>
            </wp:positionV>
            <wp:extent cx="942975" cy="1095375"/>
            <wp:effectExtent l="0" t="0" r="0" b="0"/>
            <wp:wrapNone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2839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56" cy="109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1"/>
          <w:szCs w:val="21"/>
        </w:rPr>
        <w:t>（l）没有放入物体时，水对容器底的压强；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（2）物体浸入水中</w:t>
      </w:r>
      <m:oMath>
        <m:f>
          <m:fPr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</m:fPr>
          <m:num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4</m:t>
            </m:r>
          </m:num>
          <m:den>
            <m:ctrlPr>
              <w:rPr>
                <w:rFonts w:ascii="Cambria Math" w:eastAsia="宋体" w:hAnsi="Cambria Math" w:cs="宋体" w:hint="eastAsia"/>
                <w:sz w:val="21"/>
                <w:szCs w:val="21"/>
              </w:rPr>
            </m:ctrlPr>
            <m:r>
              <w:rPr>
                <w:rFonts w:ascii="Cambria Math" w:eastAsia="宋体" w:hAnsi="Cambria Math" w:cs="宋体" w:hint="eastAsia"/>
                <w:sz w:val="21"/>
                <w:szCs w:val="21"/>
              </w:rPr>
              <m:t>5</m:t>
            </m:r>
          </m:den>
        </m:f>
      </m:oMath>
      <w:r>
        <w:rPr>
          <w:rFonts w:ascii="宋体" w:eastAsia="宋体" w:hAnsi="宋体" w:cs="宋体" w:hint="eastAsia"/>
          <w:sz w:val="21"/>
          <w:szCs w:val="21"/>
        </w:rPr>
        <w:t>体积时，物体受到的浮力：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（3）从开始放水到细线断，水面下降的高度。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hanging="273" w:hangingChars="13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  <w:lang w:val="en-US" w:eastAsia="zh-CN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．如图甲，高度足够高的圆柱形容器，高处有一个注水口，以20cm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/s的速度均匀向内注水，容器正上方天花板上，有轻质硬细杆（体积忽略不计）粘合着实心圆柱体A，圆柱体A由密度为0.6g/cm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的不吸水复合材料制成，体积为400cm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。图乙中坐标记录了从注水开始到注水结束前的25s内，水面高度h的变化情况，根据相关信息，求（g取10N/kg）：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（1）未注水时，轻质细杆对圆柱体A的拉力；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（2）第15s时，水面高度h</w:t>
      </w:r>
      <w:r>
        <w:rPr>
          <w:rFonts w:ascii="宋体" w:eastAsia="宋体" w:hAnsi="宋体" w:cs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273" w:right="0" w:firstLine="0" w:leftChars="130" w:firstLineChars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（3）轻质细杆对圆柱体A的作用力为0N时，水对容器底的压强。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21590</wp:posOffset>
            </wp:positionV>
            <wp:extent cx="3858895" cy="2210435"/>
            <wp:effectExtent l="0" t="0" r="8255" b="8890"/>
            <wp:wrapNone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695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185" cy="221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/>
        <w:textAlignment w:val="auto"/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sectPr>
          <w:headerReference w:type="default" r:id="rId38"/>
          <w:footerReference w:type="default" r:id="rId39"/>
          <w:pgSz w:w="11906" w:h="16838"/>
          <w:pgMar w:top="1020" w:right="1417" w:bottom="1020" w:left="1417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num="1" w:space="425"/>
          <w:docGrid w:type="lines" w:linePitch="312" w:charSpace="0"/>
        </w:sectPr>
      </w:pPr>
      <w:bookmarkStart w:id="0" w:name="_GoBack"/>
      <w:bookmarkEnd w:id="0"/>
    </w:p>
    <w:p>
      <w:r>
        <w:rPr>
          <w:rFonts w:ascii="宋体" w:eastAsia="宋体" w:hAnsi="宋体" w:cs="宋体" w:hint="eastAsia"/>
          <w:color w:val="auto"/>
          <w:sz w:val="21"/>
          <w:szCs w:val="21"/>
          <w:lang w:eastAsia="zh-CN"/>
        </w:rPr>
        <w:drawing>
          <wp:inline>
            <wp:extent cx="5760720" cy="6894281"/>
            <wp:docPr id="100047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44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  <w:textAlignment w:val="center"/>
      <w:rPr>
        <w:color w:val="000000"/>
        <w:szCs w:val="21"/>
      </w:rPr>
    </w:pPr>
    <w:r/>
    <w:r>
      <w:rPr>
        <w:rFonts w:hint="eastAsia"/>
      </w:rPr>
    </w:r>
    <w:r>
      <w:rPr>
        <w:rFonts w:hint="eastAsia"/>
        <w:color w:val="000000"/>
        <w:szCs w:val="21"/>
      </w:rPr>
    </w:r>
  </w:p>
  <w:p>
    <w:pPr>
      <w:pStyle w:val="Footer"/>
    </w:pPr>
    <w:r/>
  </w:p>
  <w:p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</w:r>
    <w:r>
      <w:rPr>
        <w:color w:val="FFFFFF"/>
        <w:sz w:val="2"/>
        <w:szCs w:val="2"/>
      </w:rPr>
    </w:r>
    <w:r>
      <w:rPr>
        <w:rFonts w:hint="eastAsia"/>
        <w:color w:val="FFFFFF"/>
        <w:kern w:val="0"/>
        <w:sz w:val="2"/>
        <w:szCs w:val="2"/>
      </w:rPr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  <w:jc w:val="both"/>
      <w:rPr>
        <w:rFonts w:hint="eastAsia"/>
      </w:rPr>
    </w:pPr>
    <w:r>
      <w:rPr>
        <w:rFonts w:ascii="宋体" w:eastAsia="宋体" w:hAnsi="宋体" w:cs="宋体"/>
        <w:kern w:val="0"/>
        <w:sz w:val="24"/>
        <w:szCs w:val="24"/>
      </w:rPr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/>
    <w:r>
      <w:rPr>
        <w:rFonts w:hint="eastAsia"/>
        <w:color w:val="FFFFFF"/>
        <w:sz w:val="2"/>
        <w:szCs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80"/>
    <w:rsid w:val="000106DF"/>
    <w:rsid w:val="000901F6"/>
    <w:rsid w:val="00122087"/>
    <w:rsid w:val="001918A3"/>
    <w:rsid w:val="00200B80"/>
    <w:rsid w:val="002912AB"/>
    <w:rsid w:val="002944E7"/>
    <w:rsid w:val="00307AA9"/>
    <w:rsid w:val="004151FC"/>
    <w:rsid w:val="004A5D74"/>
    <w:rsid w:val="005B664C"/>
    <w:rsid w:val="00631DA6"/>
    <w:rsid w:val="00665180"/>
    <w:rsid w:val="006D0456"/>
    <w:rsid w:val="007E5CC9"/>
    <w:rsid w:val="00844E39"/>
    <w:rsid w:val="008A7162"/>
    <w:rsid w:val="008B3B14"/>
    <w:rsid w:val="009079BA"/>
    <w:rsid w:val="009A5C16"/>
    <w:rsid w:val="009A7691"/>
    <w:rsid w:val="00A20D1F"/>
    <w:rsid w:val="00A26367"/>
    <w:rsid w:val="00A84ABD"/>
    <w:rsid w:val="00AF327B"/>
    <w:rsid w:val="00C02FC6"/>
    <w:rsid w:val="00CA4F7C"/>
    <w:rsid w:val="00CA603B"/>
    <w:rsid w:val="00D51C5E"/>
    <w:rsid w:val="018B1731"/>
    <w:rsid w:val="01B24674"/>
    <w:rsid w:val="02453558"/>
    <w:rsid w:val="02855D5C"/>
    <w:rsid w:val="02C52EE6"/>
    <w:rsid w:val="030D4F83"/>
    <w:rsid w:val="03C808BA"/>
    <w:rsid w:val="04985092"/>
    <w:rsid w:val="04C05D53"/>
    <w:rsid w:val="052017DC"/>
    <w:rsid w:val="052B4759"/>
    <w:rsid w:val="0595123B"/>
    <w:rsid w:val="05C732AD"/>
    <w:rsid w:val="063C6BF9"/>
    <w:rsid w:val="06A242A7"/>
    <w:rsid w:val="06FA042D"/>
    <w:rsid w:val="07AB20F7"/>
    <w:rsid w:val="08207ED8"/>
    <w:rsid w:val="099C50AE"/>
    <w:rsid w:val="09DC7363"/>
    <w:rsid w:val="0BE04A65"/>
    <w:rsid w:val="0D33704E"/>
    <w:rsid w:val="101D790A"/>
    <w:rsid w:val="1097230C"/>
    <w:rsid w:val="10AF0D21"/>
    <w:rsid w:val="10C378D1"/>
    <w:rsid w:val="11B05AA7"/>
    <w:rsid w:val="12F434A0"/>
    <w:rsid w:val="13B97F56"/>
    <w:rsid w:val="13BD51A7"/>
    <w:rsid w:val="13EE14B7"/>
    <w:rsid w:val="145568C3"/>
    <w:rsid w:val="15E502D9"/>
    <w:rsid w:val="16130B02"/>
    <w:rsid w:val="1668080B"/>
    <w:rsid w:val="16731C50"/>
    <w:rsid w:val="168D7598"/>
    <w:rsid w:val="16F75359"/>
    <w:rsid w:val="17033D03"/>
    <w:rsid w:val="172A7176"/>
    <w:rsid w:val="17694841"/>
    <w:rsid w:val="17FD28B0"/>
    <w:rsid w:val="185A3818"/>
    <w:rsid w:val="18A43A23"/>
    <w:rsid w:val="18E25825"/>
    <w:rsid w:val="19116B88"/>
    <w:rsid w:val="19320C3F"/>
    <w:rsid w:val="1A4C07D3"/>
    <w:rsid w:val="1B33385C"/>
    <w:rsid w:val="1B6350C3"/>
    <w:rsid w:val="1B666144"/>
    <w:rsid w:val="1B945357"/>
    <w:rsid w:val="1BB74D39"/>
    <w:rsid w:val="1C082D43"/>
    <w:rsid w:val="1C3E1134"/>
    <w:rsid w:val="1C5C36D6"/>
    <w:rsid w:val="1CB04AE0"/>
    <w:rsid w:val="1D966961"/>
    <w:rsid w:val="1DC54A6E"/>
    <w:rsid w:val="1E1265D5"/>
    <w:rsid w:val="1ECA3E7F"/>
    <w:rsid w:val="1F5A02C9"/>
    <w:rsid w:val="1F810810"/>
    <w:rsid w:val="20381E3B"/>
    <w:rsid w:val="20557221"/>
    <w:rsid w:val="20AA51EA"/>
    <w:rsid w:val="227F0189"/>
    <w:rsid w:val="233255DB"/>
    <w:rsid w:val="24A2328E"/>
    <w:rsid w:val="25A01205"/>
    <w:rsid w:val="261849A4"/>
    <w:rsid w:val="263D034D"/>
    <w:rsid w:val="267C1C72"/>
    <w:rsid w:val="27F82CDF"/>
    <w:rsid w:val="282B4E63"/>
    <w:rsid w:val="28730F7F"/>
    <w:rsid w:val="294D62F2"/>
    <w:rsid w:val="2992366A"/>
    <w:rsid w:val="29A87D4D"/>
    <w:rsid w:val="2C7D0233"/>
    <w:rsid w:val="2C851250"/>
    <w:rsid w:val="30444D13"/>
    <w:rsid w:val="30B630DA"/>
    <w:rsid w:val="30B73737"/>
    <w:rsid w:val="31091C79"/>
    <w:rsid w:val="3129239C"/>
    <w:rsid w:val="312A57B9"/>
    <w:rsid w:val="3264169D"/>
    <w:rsid w:val="32701400"/>
    <w:rsid w:val="3272726D"/>
    <w:rsid w:val="32A75038"/>
    <w:rsid w:val="34651645"/>
    <w:rsid w:val="351B6401"/>
    <w:rsid w:val="35611BE0"/>
    <w:rsid w:val="35A76525"/>
    <w:rsid w:val="369B553D"/>
    <w:rsid w:val="37692585"/>
    <w:rsid w:val="37CF02BB"/>
    <w:rsid w:val="37D42EF5"/>
    <w:rsid w:val="385F75C6"/>
    <w:rsid w:val="3A1B1A75"/>
    <w:rsid w:val="3AF86EFA"/>
    <w:rsid w:val="3BB85C0C"/>
    <w:rsid w:val="3CE229F9"/>
    <w:rsid w:val="3D6267D9"/>
    <w:rsid w:val="3EA00F23"/>
    <w:rsid w:val="3F425B5E"/>
    <w:rsid w:val="3F6907CC"/>
    <w:rsid w:val="3FB40E3D"/>
    <w:rsid w:val="3FEC7727"/>
    <w:rsid w:val="40265175"/>
    <w:rsid w:val="413077E4"/>
    <w:rsid w:val="41490391"/>
    <w:rsid w:val="416D5FB2"/>
    <w:rsid w:val="41EF0CF3"/>
    <w:rsid w:val="430D39E2"/>
    <w:rsid w:val="43856439"/>
    <w:rsid w:val="43D31128"/>
    <w:rsid w:val="43DD4E0B"/>
    <w:rsid w:val="449B2BB0"/>
    <w:rsid w:val="44C068D3"/>
    <w:rsid w:val="456170B1"/>
    <w:rsid w:val="45AC0234"/>
    <w:rsid w:val="463E66BC"/>
    <w:rsid w:val="46951308"/>
    <w:rsid w:val="47D677E2"/>
    <w:rsid w:val="48B30D5C"/>
    <w:rsid w:val="48E35C12"/>
    <w:rsid w:val="498E134C"/>
    <w:rsid w:val="4B9E38D7"/>
    <w:rsid w:val="4BE8259F"/>
    <w:rsid w:val="4CA603A7"/>
    <w:rsid w:val="4CCF4083"/>
    <w:rsid w:val="4D5B0334"/>
    <w:rsid w:val="4E374E6F"/>
    <w:rsid w:val="4EE6564C"/>
    <w:rsid w:val="4EF671DB"/>
    <w:rsid w:val="50106568"/>
    <w:rsid w:val="50A92DC5"/>
    <w:rsid w:val="51CC3CD7"/>
    <w:rsid w:val="52010805"/>
    <w:rsid w:val="520F3D7F"/>
    <w:rsid w:val="52211421"/>
    <w:rsid w:val="52582179"/>
    <w:rsid w:val="539630F4"/>
    <w:rsid w:val="541648CE"/>
    <w:rsid w:val="54EF0B8E"/>
    <w:rsid w:val="55ED1412"/>
    <w:rsid w:val="56A6163A"/>
    <w:rsid w:val="57032BF5"/>
    <w:rsid w:val="57AF1F72"/>
    <w:rsid w:val="58004259"/>
    <w:rsid w:val="58230012"/>
    <w:rsid w:val="585135AC"/>
    <w:rsid w:val="587B73D6"/>
    <w:rsid w:val="5911283A"/>
    <w:rsid w:val="5D50219D"/>
    <w:rsid w:val="5D661761"/>
    <w:rsid w:val="5E220483"/>
    <w:rsid w:val="5E463FBA"/>
    <w:rsid w:val="5FE511F3"/>
    <w:rsid w:val="5FE77BF4"/>
    <w:rsid w:val="60A66488"/>
    <w:rsid w:val="60DD272A"/>
    <w:rsid w:val="6357506C"/>
    <w:rsid w:val="63BD7399"/>
    <w:rsid w:val="64E73701"/>
    <w:rsid w:val="65680839"/>
    <w:rsid w:val="65A25271"/>
    <w:rsid w:val="65E21D16"/>
    <w:rsid w:val="66E1124B"/>
    <w:rsid w:val="673611B5"/>
    <w:rsid w:val="67631A9B"/>
    <w:rsid w:val="683A0D34"/>
    <w:rsid w:val="694B3392"/>
    <w:rsid w:val="69633488"/>
    <w:rsid w:val="6B3E65B1"/>
    <w:rsid w:val="6BA532D0"/>
    <w:rsid w:val="6C727F37"/>
    <w:rsid w:val="6CBF7322"/>
    <w:rsid w:val="6CD616E1"/>
    <w:rsid w:val="6CDE17E5"/>
    <w:rsid w:val="6D322A78"/>
    <w:rsid w:val="6E087D8C"/>
    <w:rsid w:val="6ED3208E"/>
    <w:rsid w:val="6F354A86"/>
    <w:rsid w:val="6FF335BF"/>
    <w:rsid w:val="7037463F"/>
    <w:rsid w:val="709E6620"/>
    <w:rsid w:val="70F57B64"/>
    <w:rsid w:val="72CF7D9B"/>
    <w:rsid w:val="73206A1B"/>
    <w:rsid w:val="735478FA"/>
    <w:rsid w:val="7358775B"/>
    <w:rsid w:val="73592152"/>
    <w:rsid w:val="741F5159"/>
    <w:rsid w:val="74744A72"/>
    <w:rsid w:val="74B54E81"/>
    <w:rsid w:val="76154EAA"/>
    <w:rsid w:val="7639587E"/>
    <w:rsid w:val="764324A3"/>
    <w:rsid w:val="76A5708A"/>
    <w:rsid w:val="76AC36F5"/>
    <w:rsid w:val="78F44C22"/>
    <w:rsid w:val="791D431B"/>
    <w:rsid w:val="7A5F276B"/>
    <w:rsid w:val="7A803927"/>
    <w:rsid w:val="7ADA1202"/>
    <w:rsid w:val="7BBC163B"/>
    <w:rsid w:val="7BC210B5"/>
    <w:rsid w:val="7C5E107A"/>
    <w:rsid w:val="7CBA7050"/>
    <w:rsid w:val="7CBB2A2D"/>
    <w:rsid w:val="7CBD07BB"/>
    <w:rsid w:val="7D67516A"/>
    <w:rsid w:val="7DE652B4"/>
    <w:rsid w:val="7ED43E4F"/>
    <w:rsid w:val="7F576758"/>
  </w:rsids>
  <w:docVars>
    <w:docVar w:name="commondata" w:val="eyJoZGlkIjoiMmI2MmVhZGRjM2JlNjEzMWYzMWZmZjYwYmZiYjhkYW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uiPriority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 w:semiHidden="0" w:uiPriority="0" w:unhideWhenUsed="0" w:qFormat="1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qFormat="1"/>
    <w:lsdException w:name="HTML Acronym"/>
    <w:lsdException w:name="HTML Address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/>
    <w:lsdException w:name="HTML Sample" w:qFormat="1"/>
    <w:lsdException w:name="HTML Typewriter"/>
    <w:lsdException w:name="HTML Variable" w:qFormat="1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BodyTextIndent2">
    <w:name w:val="Body Text Indent 2"/>
    <w:basedOn w:val="Normal"/>
    <w:qFormat/>
    <w:pPr>
      <w:spacing w:after="120" w:line="480" w:lineRule="auto"/>
      <w:ind w:leftChars="200"/>
    </w:p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none"/>
    </w:rPr>
  </w:style>
  <w:style w:type="character" w:styleId="Emphasis">
    <w:name w:val="Emphasis"/>
    <w:basedOn w:val="DefaultParagraphFont"/>
    <w:uiPriority w:val="20"/>
    <w:qFormat/>
  </w:style>
  <w:style w:type="character" w:styleId="HTMLDefinition">
    <w:name w:val="HTML Definition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non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monospace" w:eastAsia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qFormat/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btn-pass">
    <w:name w:val="btn-pass"/>
    <w:basedOn w:val="DefaultParagraphFont"/>
    <w:qFormat/>
    <w:rPr>
      <w:shd w:val="clear" w:color="auto" w:fill="009D9B"/>
    </w:rPr>
  </w:style>
  <w:style w:type="character" w:customStyle="1" w:styleId="points">
    <w:name w:val="points"/>
    <w:basedOn w:val="DefaultParagraphFont"/>
    <w:qFormat/>
    <w:rPr>
      <w:color w:val="FE6121"/>
    </w:rPr>
  </w:style>
  <w:style w:type="character" w:customStyle="1" w:styleId="current">
    <w:name w:val="current"/>
    <w:basedOn w:val="DefaultParagraphFont"/>
    <w:qFormat/>
    <w:rPr>
      <w:color w:val="FFFFFF"/>
      <w:bdr w:val="single" w:sz="6" w:space="0" w:color="188EEE"/>
      <w:shd w:val="clear" w:color="auto" w:fill="188EEE"/>
    </w:rPr>
  </w:style>
  <w:style w:type="character" w:customStyle="1" w:styleId="disabled1">
    <w:name w:val="disabled1"/>
    <w:basedOn w:val="DefaultParagraphFont"/>
    <w:qFormat/>
    <w:rPr>
      <w:bdr w:val="single" w:sz="6" w:space="0" w:color="E0E0E0"/>
      <w:shd w:val="clear" w:color="auto" w:fill="FFFFFF"/>
    </w:rPr>
  </w:style>
  <w:style w:type="character" w:customStyle="1" w:styleId="iconfont42">
    <w:name w:val="iconfont42"/>
    <w:basedOn w:val="DefaultParagraphFont"/>
    <w:qFormat/>
  </w:style>
  <w:style w:type="character" w:customStyle="1" w:styleId="xkjj">
    <w:name w:val="xkjj"/>
    <w:basedOn w:val="DefaultParagraphFont"/>
    <w:qFormat/>
    <w:rPr>
      <w:color w:val="333333"/>
    </w:rPr>
  </w:style>
  <w:style w:type="character" w:customStyle="1" w:styleId="free">
    <w:name w:val="free"/>
    <w:basedOn w:val="DefaultParagraphFont"/>
    <w:qFormat/>
    <w:rPr>
      <w:color w:val="009D9B"/>
    </w:rPr>
  </w:style>
  <w:style w:type="character" w:customStyle="1" w:styleId="btn-wait">
    <w:name w:val="btn-wait"/>
    <w:basedOn w:val="DefaultParagraphFont"/>
    <w:qFormat/>
    <w:rPr>
      <w:shd w:val="clear" w:color="auto" w:fill="FE6121"/>
    </w:rPr>
  </w:style>
  <w:style w:type="character" w:customStyle="1" w:styleId="btn-retreat">
    <w:name w:val="btn-retreat"/>
    <w:basedOn w:val="DefaultParagraphFont"/>
    <w:qFormat/>
    <w:rPr>
      <w:shd w:val="clear" w:color="auto" w:fill="EC1D23"/>
    </w:rPr>
  </w:style>
  <w:style w:type="character" w:customStyle="1" w:styleId="tipcount">
    <w:name w:val="tipcount"/>
    <w:basedOn w:val="DefaultParagraphFont"/>
    <w:qFormat/>
    <w:rPr>
      <w:color w:val="FE6121"/>
    </w:rPr>
  </w:style>
  <w:style w:type="character" w:customStyle="1" w:styleId="flow-path-title">
    <w:name w:val="flow-path-title"/>
    <w:basedOn w:val="DefaultParagraphFont"/>
    <w:qFormat/>
  </w:style>
  <w:style w:type="character" w:customStyle="1" w:styleId="flow-path-title1">
    <w:name w:val="flow-path-title1"/>
    <w:basedOn w:val="DefaultParagraphFont"/>
    <w:qFormat/>
    <w:rPr>
      <w:color w:val="1E8CF5"/>
    </w:rPr>
  </w:style>
  <w:style w:type="character" w:customStyle="1" w:styleId="flow-path-line">
    <w:name w:val="flow-path-line"/>
    <w:basedOn w:val="DefaultParagraphFont"/>
    <w:qFormat/>
    <w:rPr>
      <w:shd w:val="clear" w:color="auto" w:fill="EBEBEB"/>
    </w:rPr>
  </w:style>
  <w:style w:type="character" w:customStyle="1" w:styleId="flow-path-line1">
    <w:name w:val="flow-path-line1"/>
    <w:basedOn w:val="DefaultParagraphFont"/>
    <w:qFormat/>
  </w:style>
  <w:style w:type="character" w:customStyle="1" w:styleId="flow-path-line2">
    <w:name w:val="flow-path-line2"/>
    <w:basedOn w:val="DefaultParagraphFont"/>
    <w:qFormat/>
    <w:rPr>
      <w:shd w:val="clear" w:color="auto" w:fill="1E8CF5"/>
    </w:rPr>
  </w:style>
  <w:style w:type="character" w:customStyle="1" w:styleId="flow-path-num">
    <w:name w:val="flow-path-num"/>
    <w:basedOn w:val="DefaultParagraphFont"/>
    <w:qFormat/>
    <w:rPr>
      <w:color w:val="FFFFFF"/>
      <w:shd w:val="clear" w:color="auto" w:fill="1E8CF5"/>
    </w:rPr>
  </w:style>
  <w:style w:type="character" w:customStyle="1" w:styleId="hover49">
    <w:name w:val="hover49"/>
    <w:basedOn w:val="DefaultParagraphFont"/>
    <w:qFormat/>
    <w:rPr>
      <w:color w:val="FFFFFF"/>
      <w:shd w:val="clear" w:color="auto" w:fill="1D8DF3"/>
    </w:rPr>
  </w:style>
  <w:style w:type="character" w:customStyle="1" w:styleId="icon-drop-map">
    <w:name w:val="icon-drop-map"/>
    <w:basedOn w:val="DefaultParagraphFont"/>
    <w:qFormat/>
  </w:style>
  <w:style w:type="character" w:customStyle="1" w:styleId="last-child1">
    <w:name w:val="last-child1"/>
    <w:basedOn w:val="DefaultParagraphFont"/>
    <w:qFormat/>
  </w:style>
  <w:style w:type="character" w:customStyle="1" w:styleId="layui-layer-tabnow">
    <w:name w:val="layui-layer-tabnow"/>
    <w:basedOn w:val="DefaultParagraphFont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DefaultParagraphFont"/>
    <w:qFormat/>
  </w:style>
  <w:style w:type="character" w:customStyle="1" w:styleId="id1">
    <w:name w:val="id1"/>
    <w:basedOn w:val="DefaultParagraphFont"/>
    <w:qFormat/>
    <w:rPr>
      <w:color w:val="333333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" Type="http://schemas.openxmlformats.org/officeDocument/2006/relationships/customXml" Target="../customXml/item1.xml"/><Relationship Id="rId40" Type="http://schemas.openxmlformats.org/officeDocument/2006/relationships/image" Target="media/image37.jpeg"/><Relationship Id="rId41" Type="http://schemas.openxmlformats.org/officeDocument/2006/relationships/theme" Target="theme/theme1.xml"/><Relationship Id="rId42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6.png"/><Relationship Id="rId2" Type="http://schemas.openxmlformats.org/officeDocument/2006/relationships/image" Target="media/image3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34.jpeg"/><Relationship Id="rId2" Type="http://schemas.openxmlformats.org/officeDocument/2006/relationships/image" Target="media/image35.png"/><Relationship Id="rId3" Type="http://schemas.openxmlformats.org/officeDocument/2006/relationships/image" Target="file:///D:\qq&#25991;&#20214;\712321467\Image\C2C\Image2\%7B75232B38-A165-1FB7-499C-2E1C792CACB5%7D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18469</Words>
  <Characters>23132</Characters>
  <Application>Microsoft Office Word</Application>
  <DocSecurity>0</DocSecurity>
  <Lines>0</Lines>
  <Paragraphs>0</Paragraphs>
  <ScaleCrop>false</ScaleCrop>
  <Company>微软中国</Company>
  <LinksUpToDate>false</LinksUpToDate>
  <CharactersWithSpaces>23319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秦建</cp:lastModifiedBy>
  <cp:revision>3</cp:revision>
  <dcterms:created xsi:type="dcterms:W3CDTF">2021-08-25T09:31:00Z</dcterms:created>
  <dcterms:modified xsi:type="dcterms:W3CDTF">2023-01-25T06:38:46Z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